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E26BC" w14:textId="66EB760E" w:rsidR="00D02B26" w:rsidRPr="004D6FB2" w:rsidRDefault="00D02B26" w:rsidP="00D02B26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4D6FB2">
        <w:rPr>
          <w:rFonts w:ascii="Garamond" w:hAnsi="Garamond"/>
          <w:b/>
          <w:sz w:val="28"/>
          <w:szCs w:val="28"/>
          <w:u w:val="single"/>
        </w:rPr>
        <w:t>Biennio</w:t>
      </w:r>
    </w:p>
    <w:p w14:paraId="0E20B26C" w14:textId="4E035FF5" w:rsidR="00D02B26" w:rsidRDefault="00D02B26" w:rsidP="00D02B2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</w:t>
      </w:r>
      <w:r w:rsidRPr="004D6FB2">
        <w:rPr>
          <w:rFonts w:ascii="Garamond" w:hAnsi="Garamond"/>
          <w:b/>
          <w:sz w:val="28"/>
          <w:szCs w:val="28"/>
        </w:rPr>
        <w:t xml:space="preserve">° classificato </w:t>
      </w:r>
    </w:p>
    <w:p w14:paraId="17698E97" w14:textId="77777777" w:rsidR="00D02B26" w:rsidRDefault="00D02B26" w:rsidP="00D02B2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edizione 2016 - 2017</w:t>
      </w:r>
    </w:p>
    <w:p w14:paraId="478FE78F" w14:textId="77777777" w:rsidR="00D02B26" w:rsidRPr="004D6FB2" w:rsidRDefault="00D02B26" w:rsidP="00D02B26">
      <w:pPr>
        <w:jc w:val="center"/>
        <w:rPr>
          <w:rFonts w:ascii="Garamond" w:hAnsi="Garamond"/>
          <w:b/>
          <w:sz w:val="28"/>
          <w:szCs w:val="28"/>
        </w:rPr>
      </w:pPr>
    </w:p>
    <w:p w14:paraId="5411FCA8" w14:textId="035F62B1" w:rsidR="00D02B26" w:rsidRDefault="00D02B26" w:rsidP="00D02B2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Nathalie Schena</w:t>
      </w:r>
      <w:r w:rsidRPr="003A75D4">
        <w:rPr>
          <w:rFonts w:ascii="Garamond" w:hAnsi="Garamond"/>
          <w:b/>
          <w:sz w:val="28"/>
          <w:szCs w:val="28"/>
        </w:rPr>
        <w:t xml:space="preserve">, classe </w:t>
      </w:r>
      <w:r>
        <w:rPr>
          <w:rFonts w:ascii="Garamond" w:hAnsi="Garamond"/>
          <w:b/>
          <w:sz w:val="28"/>
          <w:szCs w:val="28"/>
        </w:rPr>
        <w:t>1DSC</w:t>
      </w:r>
    </w:p>
    <w:p w14:paraId="7D59BFEB" w14:textId="77777777" w:rsidR="00D02B26" w:rsidRPr="004D6FB2" w:rsidRDefault="00D02B26" w:rsidP="00D02B26">
      <w:pPr>
        <w:jc w:val="center"/>
        <w:rPr>
          <w:rFonts w:ascii="Garamond" w:hAnsi="Garamond"/>
          <w:b/>
          <w:sz w:val="28"/>
          <w:szCs w:val="28"/>
        </w:rPr>
      </w:pPr>
    </w:p>
    <w:p w14:paraId="51169FC2" w14:textId="721CE202" w:rsidR="00D02B26" w:rsidRPr="00C4377E" w:rsidRDefault="00D02B26" w:rsidP="00C4377E">
      <w:pPr>
        <w:tabs>
          <w:tab w:val="left" w:pos="8222"/>
        </w:tabs>
        <w:spacing w:line="360" w:lineRule="auto"/>
        <w:jc w:val="center"/>
        <w:rPr>
          <w:rFonts w:ascii="Garamond" w:hAnsi="Garamond"/>
          <w:i/>
          <w:sz w:val="28"/>
          <w:szCs w:val="28"/>
          <w:lang w:val="it-IT"/>
        </w:rPr>
      </w:pPr>
      <w:r w:rsidRPr="00D02B26">
        <w:rPr>
          <w:rFonts w:ascii="Garamond" w:hAnsi="Garamond"/>
          <w:i/>
          <w:sz w:val="28"/>
          <w:szCs w:val="28"/>
          <w:lang w:val="it-IT"/>
        </w:rPr>
        <w:t>SENZA TITOLO (Per capire la guerra non serve saper leggere)</w:t>
      </w:r>
    </w:p>
    <w:p w14:paraId="6BFBB070" w14:textId="77777777" w:rsidR="00D02B26" w:rsidRPr="004D6FB2" w:rsidRDefault="00D02B26" w:rsidP="00D02B26">
      <w:pPr>
        <w:jc w:val="both"/>
        <w:rPr>
          <w:rFonts w:ascii="Garamond" w:hAnsi="Garamond"/>
          <w:sz w:val="28"/>
          <w:szCs w:val="28"/>
        </w:rPr>
      </w:pPr>
    </w:p>
    <w:p w14:paraId="08965129" w14:textId="59174848" w:rsidR="00D02B26" w:rsidRPr="00C4377E" w:rsidRDefault="00D02B26" w:rsidP="00C4377E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  <w:u w:val="single"/>
        </w:rPr>
      </w:pPr>
      <w:r w:rsidRPr="004D6FB2">
        <w:rPr>
          <w:rFonts w:ascii="Garamond" w:hAnsi="Garamond"/>
          <w:b/>
          <w:sz w:val="28"/>
          <w:szCs w:val="28"/>
          <w:u w:val="single"/>
        </w:rPr>
        <w:t>Motivazione</w:t>
      </w:r>
      <w:bookmarkStart w:id="0" w:name="_GoBack"/>
      <w:bookmarkEnd w:id="0"/>
    </w:p>
    <w:p w14:paraId="09B44513" w14:textId="65AAED57" w:rsidR="00D02B26" w:rsidRPr="00D02B26" w:rsidRDefault="00D02B26" w:rsidP="00C4377E">
      <w:pPr>
        <w:jc w:val="both"/>
        <w:rPr>
          <w:rFonts w:ascii="Garamond" w:hAnsi="Garamond"/>
        </w:rPr>
      </w:pPr>
      <w:r w:rsidRPr="00D02B26">
        <w:rPr>
          <w:rFonts w:ascii="Garamond" w:hAnsi="Garamond"/>
        </w:rPr>
        <w:t>Una foto della guerra, una guerra senza tempo che viene raccontata e descritta con poche, pochissime parole. La penna dell’autore ravviva il grigio della guerra attraverso il colore delle scarpe vendute da un povero, scarpe che simboleggiano la speranza di un ritorno a una situazione di pace. Poche parole significative per lasciare, nella mente di chi legge, l’idea che dalla guerra si possa uscire solo facendo un passo verso l’altro.</w:t>
      </w:r>
    </w:p>
    <w:p w14:paraId="4DA91566" w14:textId="77777777" w:rsidR="004C63FA" w:rsidRPr="00A440A6" w:rsidRDefault="004C63FA" w:rsidP="00C4377E">
      <w:pPr>
        <w:tabs>
          <w:tab w:val="left" w:pos="8222"/>
        </w:tabs>
        <w:rPr>
          <w:lang w:val="it-IT"/>
        </w:rPr>
      </w:pPr>
    </w:p>
    <w:p w14:paraId="6AA6BCB3" w14:textId="77777777" w:rsidR="004C63FA" w:rsidRPr="00A440A6" w:rsidRDefault="004C63FA" w:rsidP="00C4377E">
      <w:pPr>
        <w:tabs>
          <w:tab w:val="left" w:pos="8222"/>
        </w:tabs>
        <w:rPr>
          <w:lang w:val="it-IT"/>
        </w:rPr>
      </w:pPr>
    </w:p>
    <w:p w14:paraId="0D47CB33" w14:textId="77777777" w:rsidR="00A440A6" w:rsidRPr="00D02B26" w:rsidRDefault="004C63FA" w:rsidP="00C4377E">
      <w:pPr>
        <w:tabs>
          <w:tab w:val="left" w:pos="8222"/>
        </w:tabs>
        <w:rPr>
          <w:rFonts w:ascii="Garamond" w:hAnsi="Garamond"/>
          <w:sz w:val="28"/>
          <w:szCs w:val="28"/>
          <w:lang w:val="it-IT"/>
        </w:rPr>
      </w:pPr>
      <w:r w:rsidRPr="00D02B26">
        <w:rPr>
          <w:rFonts w:ascii="Garamond" w:hAnsi="Garamond"/>
          <w:sz w:val="28"/>
          <w:szCs w:val="28"/>
          <w:lang w:val="it-IT"/>
        </w:rPr>
        <w:t xml:space="preserve">In un angolo nascosto della strada poggiano sull’asfalto bagnato decine di scarpe colorate. </w:t>
      </w:r>
    </w:p>
    <w:p w14:paraId="5AF1FC31" w14:textId="77777777" w:rsidR="00A440A6" w:rsidRPr="00D02B26" w:rsidRDefault="004C63FA" w:rsidP="00C4377E">
      <w:pPr>
        <w:tabs>
          <w:tab w:val="left" w:pos="8222"/>
        </w:tabs>
        <w:rPr>
          <w:rFonts w:ascii="Garamond" w:hAnsi="Garamond"/>
          <w:sz w:val="28"/>
          <w:szCs w:val="28"/>
          <w:lang w:val="it-IT"/>
        </w:rPr>
      </w:pPr>
      <w:r w:rsidRPr="00D02B26">
        <w:rPr>
          <w:rFonts w:ascii="Garamond" w:hAnsi="Garamond"/>
          <w:sz w:val="28"/>
          <w:szCs w:val="28"/>
          <w:lang w:val="it-IT"/>
        </w:rPr>
        <w:t xml:space="preserve">In righe ordinate brillano di pioggia e sfoggiano colori accesi che stonano con il grigio della guerra. Le ha messe lì un mendicante, nella speranza di venderne qualcuna. Passa il tempo a guardare i cartelli appesi senza poterne capire le scritte, ma vede le foto di uomini fucilati sui muri sporchi e può sentirne le urla, può sentire i respiri interrompersi e le lacrime cadere. </w:t>
      </w:r>
    </w:p>
    <w:p w14:paraId="19A20648" w14:textId="1064B849" w:rsidR="004C63FA" w:rsidRPr="00D02B26" w:rsidRDefault="004C63FA" w:rsidP="00C4377E">
      <w:pPr>
        <w:tabs>
          <w:tab w:val="left" w:pos="8222"/>
        </w:tabs>
        <w:rPr>
          <w:rFonts w:ascii="Garamond" w:hAnsi="Garamond"/>
          <w:sz w:val="28"/>
          <w:szCs w:val="28"/>
          <w:lang w:val="it-IT"/>
        </w:rPr>
      </w:pPr>
      <w:r w:rsidRPr="00D02B26">
        <w:rPr>
          <w:rFonts w:ascii="Garamond" w:hAnsi="Garamond"/>
          <w:sz w:val="28"/>
          <w:szCs w:val="28"/>
          <w:lang w:val="it-IT"/>
        </w:rPr>
        <w:t>Per capire la guerra non serve saper leggere.</w:t>
      </w:r>
    </w:p>
    <w:p w14:paraId="2E6CEDE9" w14:textId="77777777" w:rsidR="00A440A6" w:rsidRPr="00D02B26" w:rsidRDefault="004C63FA" w:rsidP="00C4377E">
      <w:pPr>
        <w:tabs>
          <w:tab w:val="left" w:pos="8222"/>
        </w:tabs>
        <w:rPr>
          <w:rFonts w:ascii="Garamond" w:hAnsi="Garamond"/>
          <w:sz w:val="28"/>
          <w:szCs w:val="28"/>
          <w:lang w:val="it-IT"/>
        </w:rPr>
      </w:pPr>
      <w:r w:rsidRPr="00D02B26">
        <w:rPr>
          <w:rFonts w:ascii="Garamond" w:hAnsi="Garamond"/>
          <w:sz w:val="28"/>
          <w:szCs w:val="28"/>
          <w:lang w:val="it-IT"/>
        </w:rPr>
        <w:t xml:space="preserve">Nessuno compra le sue scarpe, eppure lui rimane là seduto. </w:t>
      </w:r>
    </w:p>
    <w:p w14:paraId="77D7B72B" w14:textId="4260132F" w:rsidR="004C63FA" w:rsidRPr="00D02B26" w:rsidRDefault="004C63FA" w:rsidP="00C4377E">
      <w:pPr>
        <w:tabs>
          <w:tab w:val="left" w:pos="8222"/>
        </w:tabs>
        <w:rPr>
          <w:rFonts w:ascii="Garamond" w:hAnsi="Garamond"/>
          <w:sz w:val="28"/>
          <w:szCs w:val="28"/>
          <w:lang w:val="it-IT"/>
        </w:rPr>
      </w:pPr>
      <w:r w:rsidRPr="00D02B26">
        <w:rPr>
          <w:rFonts w:ascii="Garamond" w:hAnsi="Garamond"/>
          <w:sz w:val="28"/>
          <w:szCs w:val="28"/>
          <w:lang w:val="it-IT"/>
        </w:rPr>
        <w:t>Giorno dopo giorno vede la gente fuggire dal dolore terrorizzata, mentre stringe al petto lettere</w:t>
      </w:r>
      <w:r w:rsidR="00A440A6" w:rsidRPr="00D02B26">
        <w:rPr>
          <w:rFonts w:ascii="Garamond" w:hAnsi="Garamond"/>
          <w:sz w:val="28"/>
          <w:szCs w:val="28"/>
          <w:lang w:val="it-IT"/>
        </w:rPr>
        <w:t>,</w:t>
      </w:r>
      <w:r w:rsidRPr="00D02B26">
        <w:rPr>
          <w:rFonts w:ascii="Garamond" w:hAnsi="Garamond"/>
          <w:sz w:val="28"/>
          <w:szCs w:val="28"/>
          <w:lang w:val="it-IT"/>
        </w:rPr>
        <w:t xml:space="preserve"> o provviste. Ormai si sentono solo sussurri tremanti e pianti silenziosi. C’è solo un bambino che sta guardando le scarpe colorate poggiate a terra.</w:t>
      </w:r>
    </w:p>
    <w:p w14:paraId="7ACCBEAF" w14:textId="77777777" w:rsidR="00A440A6" w:rsidRPr="00D02B26" w:rsidRDefault="004C63FA" w:rsidP="00C4377E">
      <w:pPr>
        <w:tabs>
          <w:tab w:val="left" w:pos="8222"/>
        </w:tabs>
        <w:rPr>
          <w:rFonts w:ascii="Garamond" w:hAnsi="Garamond"/>
          <w:sz w:val="28"/>
          <w:szCs w:val="28"/>
          <w:lang w:val="it-IT"/>
        </w:rPr>
      </w:pPr>
      <w:r w:rsidRPr="00D02B26">
        <w:rPr>
          <w:rFonts w:ascii="Garamond" w:hAnsi="Garamond"/>
          <w:sz w:val="28"/>
          <w:szCs w:val="28"/>
          <w:lang w:val="it-IT"/>
        </w:rPr>
        <w:t xml:space="preserve">Il venditore l’ha visto, ha visto la pelle tirata sugli zigomi e le caviglie sottili tremare nude. </w:t>
      </w:r>
    </w:p>
    <w:p w14:paraId="299AE39C" w14:textId="1BBC488C" w:rsidR="004C63FA" w:rsidRPr="00D02B26" w:rsidRDefault="004C63FA" w:rsidP="00C4377E">
      <w:pPr>
        <w:tabs>
          <w:tab w:val="left" w:pos="8222"/>
        </w:tabs>
        <w:rPr>
          <w:rFonts w:ascii="Garamond" w:hAnsi="Garamond"/>
          <w:sz w:val="28"/>
          <w:szCs w:val="28"/>
          <w:lang w:val="it-IT"/>
        </w:rPr>
      </w:pPr>
      <w:r w:rsidRPr="00D02B26">
        <w:rPr>
          <w:rFonts w:ascii="Garamond" w:hAnsi="Garamond"/>
          <w:sz w:val="28"/>
          <w:szCs w:val="28"/>
          <w:lang w:val="it-IT"/>
        </w:rPr>
        <w:t>In silenzio porge al bimbo delle scarpe. C’è del colore ora in mezzo alla guerra.</w:t>
      </w:r>
    </w:p>
    <w:p w14:paraId="361A9C3B" w14:textId="77777777" w:rsidR="004C63FA" w:rsidRPr="00D02B26" w:rsidRDefault="004C63FA" w:rsidP="00C4377E">
      <w:pPr>
        <w:tabs>
          <w:tab w:val="left" w:pos="8222"/>
        </w:tabs>
        <w:rPr>
          <w:rFonts w:ascii="Garamond" w:hAnsi="Garamond"/>
          <w:sz w:val="28"/>
          <w:szCs w:val="28"/>
          <w:lang w:val="it-IT"/>
        </w:rPr>
      </w:pPr>
      <w:r w:rsidRPr="00D02B26">
        <w:rPr>
          <w:rFonts w:ascii="Garamond" w:hAnsi="Garamond"/>
          <w:sz w:val="28"/>
          <w:szCs w:val="28"/>
          <w:lang w:val="it-IT"/>
        </w:rPr>
        <w:t>La notte le bombe cadono rompendo il silenzio, distruggono case e strade, seppelliscono corpi e spezzano vite. Oggi è tornato il bimbo con le scarpe colorate, stringeva fra le mani del pane, è tornato a ringraziare, è tornato dal mendicante.</w:t>
      </w:r>
    </w:p>
    <w:p w14:paraId="35E864FE" w14:textId="77777777" w:rsidR="004C63FA" w:rsidRPr="00D02B26" w:rsidRDefault="004C63FA" w:rsidP="00C4377E">
      <w:pPr>
        <w:tabs>
          <w:tab w:val="left" w:pos="8222"/>
        </w:tabs>
        <w:rPr>
          <w:rFonts w:ascii="Garamond" w:hAnsi="Garamond"/>
          <w:sz w:val="28"/>
          <w:szCs w:val="28"/>
          <w:lang w:val="it-IT"/>
        </w:rPr>
      </w:pPr>
      <w:r w:rsidRPr="00D02B26">
        <w:rPr>
          <w:rFonts w:ascii="Garamond" w:hAnsi="Garamond"/>
          <w:sz w:val="28"/>
          <w:szCs w:val="28"/>
          <w:lang w:val="it-IT"/>
        </w:rPr>
        <w:t>Ma per capire la guerra non serve saper leggere.</w:t>
      </w:r>
    </w:p>
    <w:sectPr w:rsidR="004C63FA" w:rsidRPr="00D02B26" w:rsidSect="00626A2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efaultTabStop w:val="720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FA"/>
    <w:rsid w:val="004C63FA"/>
    <w:rsid w:val="00626A2B"/>
    <w:rsid w:val="009B60DF"/>
    <w:rsid w:val="00A440A6"/>
    <w:rsid w:val="00C4377E"/>
    <w:rsid w:val="00D0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C80BF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282</Words>
  <Characters>1610</Characters>
  <Application>Microsoft Macintosh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SCHENATO</dc:creator>
  <cp:keywords/>
  <dc:description/>
  <cp:lastModifiedBy>Giovanna Viola</cp:lastModifiedBy>
  <cp:revision>4</cp:revision>
  <dcterms:created xsi:type="dcterms:W3CDTF">2017-03-22T14:38:00Z</dcterms:created>
  <dcterms:modified xsi:type="dcterms:W3CDTF">2017-04-14T16:48:00Z</dcterms:modified>
</cp:coreProperties>
</file>