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4B77" w14:textId="77777777" w:rsidR="00081015" w:rsidRPr="0074514F" w:rsidRDefault="008F2C29">
      <w:pPr>
        <w:rPr>
          <w:rFonts w:asciiTheme="majorHAnsi" w:hAnsiTheme="majorHAnsi"/>
          <w:color w:val="000000" w:themeColor="text1"/>
        </w:rPr>
      </w:pPr>
      <w:r w:rsidRPr="0074514F">
        <w:rPr>
          <w:rFonts w:asciiTheme="majorHAnsi" w:hAnsiTheme="majorHAnsi"/>
          <w:color w:val="000000" w:themeColor="text1"/>
        </w:rPr>
        <w:t>Gli autori</w:t>
      </w:r>
    </w:p>
    <w:p w14:paraId="051AD25A" w14:textId="77777777" w:rsidR="008F2C29" w:rsidRPr="0074514F" w:rsidRDefault="008F2C29" w:rsidP="008F2C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71046A0F" w14:textId="77777777" w:rsidR="008F2C29" w:rsidRPr="0074514F" w:rsidRDefault="008F2C29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 w:cs="Times"/>
          <w:color w:val="000000" w:themeColor="text1"/>
        </w:rPr>
      </w:pPr>
      <w:r w:rsidRPr="0074514F">
        <w:rPr>
          <w:rFonts w:asciiTheme="majorHAnsi" w:hAnsiTheme="majorHAnsi"/>
          <w:color w:val="000000" w:themeColor="text1"/>
        </w:rPr>
        <w:t xml:space="preserve">Carlo Pelanda, </w:t>
      </w:r>
      <w:r w:rsidRPr="0074514F">
        <w:rPr>
          <w:rFonts w:asciiTheme="majorHAnsi" w:hAnsiTheme="majorHAnsi" w:cs="Times"/>
          <w:color w:val="000000" w:themeColor="text1"/>
        </w:rPr>
        <w:t xml:space="preserve">Professore straordinario di Economia e Direttore del Dottorato di ricerca in Geopolitica e Geopolitica economica, </w:t>
      </w:r>
      <w:hyperlink r:id="rId6" w:history="1">
        <w:r w:rsidRPr="0074514F">
          <w:rPr>
            <w:rFonts w:asciiTheme="majorHAnsi" w:hAnsiTheme="majorHAnsi" w:cs="Times"/>
            <w:color w:val="000000" w:themeColor="text1"/>
            <w:u w:val="single"/>
          </w:rPr>
          <w:t>Università Guglielmo Marconi</w:t>
        </w:r>
      </w:hyperlink>
      <w:r w:rsidRPr="0074514F">
        <w:rPr>
          <w:rFonts w:asciiTheme="majorHAnsi" w:hAnsiTheme="majorHAnsi" w:cs="Times"/>
          <w:color w:val="000000" w:themeColor="text1"/>
        </w:rPr>
        <w:t>, Roma.</w:t>
      </w:r>
    </w:p>
    <w:p w14:paraId="5165B776" w14:textId="77777777" w:rsidR="008F2C29" w:rsidRPr="0074514F" w:rsidRDefault="007C4ECB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 w:cs="Times"/>
          <w:color w:val="000000" w:themeColor="text1"/>
        </w:rPr>
      </w:pPr>
      <w:r w:rsidRPr="0074514F">
        <w:rPr>
          <w:rFonts w:asciiTheme="majorHAnsi" w:hAnsiTheme="majorHAnsi" w:cs="Times"/>
          <w:color w:val="000000" w:themeColor="text1"/>
        </w:rPr>
        <w:t xml:space="preserve">Maurizio Ricci, editorialista del quotidiano Repubblica, cura la rubrica </w:t>
      </w:r>
      <w:proofErr w:type="spellStart"/>
      <w:r w:rsidRPr="0074514F">
        <w:rPr>
          <w:rFonts w:asciiTheme="majorHAnsi" w:hAnsiTheme="majorHAnsi" w:cs="Times"/>
          <w:color w:val="000000" w:themeColor="text1"/>
        </w:rPr>
        <w:t>Eurobarometro</w:t>
      </w:r>
      <w:proofErr w:type="spellEnd"/>
    </w:p>
    <w:p w14:paraId="463C0701" w14:textId="77777777" w:rsidR="007C4ECB" w:rsidRPr="0074514F" w:rsidRDefault="007C4ECB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 w:cs="Times"/>
          <w:color w:val="000000" w:themeColor="text1"/>
        </w:rPr>
      </w:pPr>
      <w:r w:rsidRPr="0074514F">
        <w:rPr>
          <w:rFonts w:asciiTheme="majorHAnsi" w:hAnsiTheme="majorHAnsi" w:cs="Times"/>
          <w:color w:val="000000" w:themeColor="text1"/>
        </w:rPr>
        <w:t xml:space="preserve">Martin </w:t>
      </w:r>
      <w:proofErr w:type="spellStart"/>
      <w:r w:rsidRPr="0074514F">
        <w:rPr>
          <w:rFonts w:asciiTheme="majorHAnsi" w:hAnsiTheme="majorHAnsi" w:cs="Times"/>
          <w:color w:val="000000" w:themeColor="text1"/>
        </w:rPr>
        <w:t>Schultz</w:t>
      </w:r>
      <w:proofErr w:type="spellEnd"/>
      <w:r w:rsidRPr="0074514F">
        <w:rPr>
          <w:rFonts w:asciiTheme="majorHAnsi" w:hAnsiTheme="majorHAnsi" w:cs="Times"/>
          <w:color w:val="000000" w:themeColor="text1"/>
        </w:rPr>
        <w:t>, presidente del Parlamento europeo, gruppo Socialisti e democratici europei</w:t>
      </w:r>
    </w:p>
    <w:p w14:paraId="0AD54A2E" w14:textId="78462B80" w:rsidR="007C4ECB" w:rsidRPr="0074514F" w:rsidRDefault="00ED760F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 w:cs="Times"/>
          <w:color w:val="000000" w:themeColor="text1"/>
        </w:rPr>
      </w:pPr>
      <w:proofErr w:type="spellStart"/>
      <w:r w:rsidRPr="0074514F">
        <w:rPr>
          <w:rFonts w:asciiTheme="majorHAnsi" w:hAnsiTheme="majorHAnsi" w:cs="Times"/>
          <w:color w:val="000000" w:themeColor="text1"/>
        </w:rPr>
        <w:t>Yanis</w:t>
      </w:r>
      <w:proofErr w:type="spellEnd"/>
      <w:r w:rsidRPr="0074514F">
        <w:rPr>
          <w:rFonts w:asciiTheme="majorHAnsi" w:hAnsiTheme="majorHAnsi" w:cs="Times"/>
          <w:color w:val="000000" w:themeColor="text1"/>
        </w:rPr>
        <w:t xml:space="preserve"> </w:t>
      </w:r>
      <w:proofErr w:type="spellStart"/>
      <w:r w:rsidRPr="0074514F">
        <w:rPr>
          <w:rFonts w:asciiTheme="majorHAnsi" w:hAnsiTheme="majorHAnsi" w:cs="Times"/>
          <w:color w:val="000000" w:themeColor="text1"/>
        </w:rPr>
        <w:t>Varoufakis</w:t>
      </w:r>
      <w:proofErr w:type="spellEnd"/>
      <w:r w:rsidRPr="0074514F">
        <w:rPr>
          <w:rFonts w:asciiTheme="majorHAnsi" w:hAnsiTheme="majorHAnsi" w:cs="Times"/>
          <w:color w:val="000000" w:themeColor="text1"/>
        </w:rPr>
        <w:t xml:space="preserve">, già ministro dell’economia greco, fondatore nel gennaio 2016 di </w:t>
      </w:r>
      <w:r w:rsidRPr="0074514F">
        <w:rPr>
          <w:rFonts w:asciiTheme="majorHAnsi" w:hAnsiTheme="majorHAnsi" w:cs="Times New Roman"/>
          <w:color w:val="000000" w:themeColor="text1"/>
        </w:rPr>
        <w:t xml:space="preserve">Diem 2025 (acronimo di The </w:t>
      </w:r>
      <w:proofErr w:type="spellStart"/>
      <w:r w:rsidRPr="0074514F">
        <w:rPr>
          <w:rFonts w:asciiTheme="majorHAnsi" w:hAnsiTheme="majorHAnsi" w:cs="Times New Roman"/>
          <w:color w:val="000000" w:themeColor="text1"/>
        </w:rPr>
        <w:t>Democracy</w:t>
      </w:r>
      <w:proofErr w:type="spellEnd"/>
      <w:r w:rsidRPr="0074514F">
        <w:rPr>
          <w:rFonts w:asciiTheme="majorHAnsi" w:hAnsiTheme="majorHAnsi" w:cs="Times New Roman"/>
          <w:color w:val="000000" w:themeColor="text1"/>
        </w:rPr>
        <w:t xml:space="preserve"> in Europe </w:t>
      </w:r>
      <w:proofErr w:type="spellStart"/>
      <w:r w:rsidRPr="0074514F">
        <w:rPr>
          <w:rFonts w:asciiTheme="majorHAnsi" w:hAnsiTheme="majorHAnsi" w:cs="Times New Roman"/>
          <w:color w:val="000000" w:themeColor="text1"/>
        </w:rPr>
        <w:t>Movement</w:t>
      </w:r>
      <w:proofErr w:type="spellEnd"/>
      <w:r w:rsidRPr="0074514F">
        <w:rPr>
          <w:rFonts w:asciiTheme="majorHAnsi" w:hAnsiTheme="majorHAnsi" w:cs="Times New Roman"/>
          <w:color w:val="000000" w:themeColor="text1"/>
        </w:rPr>
        <w:t xml:space="preserve"> 2025)</w:t>
      </w:r>
    </w:p>
    <w:p w14:paraId="13F141A6" w14:textId="7E85856E" w:rsidR="00ED760F" w:rsidRPr="0074514F" w:rsidRDefault="00C523A6" w:rsidP="0074514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 w:cs="Arial"/>
          <w:color w:val="000000" w:themeColor="text1"/>
        </w:rPr>
      </w:pPr>
      <w:hyperlink r:id="rId7" w:history="1">
        <w:r w:rsidR="00ED760F" w:rsidRPr="0074514F">
          <w:rPr>
            <w:rFonts w:asciiTheme="majorHAnsi" w:hAnsiTheme="majorHAnsi" w:cs="Arial"/>
            <w:bCs/>
            <w:color w:val="000000" w:themeColor="text1"/>
          </w:rPr>
          <w:t>Roberto Sommella</w:t>
        </w:r>
      </w:hyperlink>
      <w:r w:rsidR="00ED760F" w:rsidRPr="0074514F">
        <w:rPr>
          <w:rFonts w:asciiTheme="majorHAnsi" w:hAnsiTheme="majorHAnsi" w:cs="Arial"/>
          <w:bCs/>
          <w:color w:val="000000" w:themeColor="text1"/>
        </w:rPr>
        <w:t xml:space="preserve">, </w:t>
      </w:r>
      <w:r w:rsidR="00ED760F" w:rsidRPr="0074514F">
        <w:rPr>
          <w:rFonts w:asciiTheme="majorHAnsi" w:hAnsiTheme="majorHAnsi" w:cs="Arial"/>
          <w:color w:val="000000" w:themeColor="text1"/>
        </w:rPr>
        <w:t>Direttore Relazioni Esterne Antitrust, fondatore de La Nuova Europa</w:t>
      </w:r>
    </w:p>
    <w:p w14:paraId="338B7F0F" w14:textId="5B5BCAA7" w:rsidR="008F2C29" w:rsidRPr="005908D7" w:rsidRDefault="0074514F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/>
          <w:color w:val="000000" w:themeColor="text1"/>
        </w:rPr>
      </w:pPr>
      <w:bookmarkStart w:id="0" w:name="_GoBack"/>
      <w:bookmarkEnd w:id="0"/>
      <w:r w:rsidRPr="0074514F">
        <w:rPr>
          <w:rFonts w:asciiTheme="majorHAnsi" w:hAnsiTheme="majorHAnsi" w:cs="Times"/>
          <w:color w:val="000000" w:themeColor="text1"/>
        </w:rPr>
        <w:t xml:space="preserve">Francesco Giavazzi, </w:t>
      </w:r>
      <w:r w:rsidRPr="0074514F">
        <w:rPr>
          <w:rFonts w:asciiTheme="majorHAnsi" w:hAnsiTheme="majorHAnsi" w:cs="Helvetica"/>
          <w:color w:val="000000" w:themeColor="text1"/>
        </w:rPr>
        <w:t xml:space="preserve">insegna </w:t>
      </w:r>
      <w:hyperlink r:id="rId8" w:history="1">
        <w:r w:rsidRPr="0074514F">
          <w:rPr>
            <w:rFonts w:asciiTheme="majorHAnsi" w:hAnsiTheme="majorHAnsi" w:cs="Helvetica"/>
            <w:color w:val="000000" w:themeColor="text1"/>
          </w:rPr>
          <w:t>politica economica</w:t>
        </w:r>
      </w:hyperlink>
      <w:r w:rsidRPr="0074514F">
        <w:rPr>
          <w:rFonts w:asciiTheme="majorHAnsi" w:hAnsiTheme="majorHAnsi" w:cs="Helvetica"/>
          <w:color w:val="000000" w:themeColor="text1"/>
        </w:rPr>
        <w:t xml:space="preserve"> all'</w:t>
      </w:r>
      <w:hyperlink r:id="rId9" w:history="1">
        <w:r w:rsidRPr="0074514F">
          <w:rPr>
            <w:rFonts w:asciiTheme="majorHAnsi" w:hAnsiTheme="majorHAnsi" w:cs="Helvetica"/>
            <w:color w:val="000000" w:themeColor="text1"/>
          </w:rPr>
          <w:t>Università Bocconi</w:t>
        </w:r>
      </w:hyperlink>
      <w:r w:rsidRPr="0074514F">
        <w:rPr>
          <w:rFonts w:asciiTheme="majorHAnsi" w:hAnsiTheme="majorHAnsi" w:cs="Helvetica"/>
          <w:color w:val="000000" w:themeColor="text1"/>
        </w:rPr>
        <w:t xml:space="preserve"> di </w:t>
      </w:r>
      <w:hyperlink r:id="rId10" w:history="1">
        <w:r w:rsidRPr="0074514F">
          <w:rPr>
            <w:rFonts w:asciiTheme="majorHAnsi" w:hAnsiTheme="majorHAnsi" w:cs="Helvetica"/>
            <w:color w:val="000000" w:themeColor="text1"/>
          </w:rPr>
          <w:t>Milano</w:t>
        </w:r>
      </w:hyperlink>
    </w:p>
    <w:p w14:paraId="40D9AE89" w14:textId="318A21D2" w:rsidR="005908D7" w:rsidRPr="00956ED4" w:rsidRDefault="005908D7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 xml:space="preserve">G. </w:t>
      </w:r>
      <w:proofErr w:type="spellStart"/>
      <w:r>
        <w:rPr>
          <w:rFonts w:asciiTheme="majorHAnsi" w:hAnsiTheme="majorHAnsi" w:cs="Helvetica"/>
          <w:color w:val="000000" w:themeColor="text1"/>
        </w:rPr>
        <w:t>Weideman</w:t>
      </w:r>
      <w:proofErr w:type="spellEnd"/>
      <w:r>
        <w:rPr>
          <w:rFonts w:asciiTheme="majorHAnsi" w:hAnsiTheme="majorHAnsi" w:cs="Helvetica"/>
          <w:color w:val="000000" w:themeColor="text1"/>
        </w:rPr>
        <w:t xml:space="preserve"> e F. </w:t>
      </w:r>
      <w:r w:rsidRPr="005908D7">
        <w:rPr>
          <w:rFonts w:asciiTheme="majorHAnsi" w:hAnsiTheme="majorHAnsi" w:cs="Helvetica"/>
          <w:color w:val="000000" w:themeColor="text1"/>
        </w:rPr>
        <w:t xml:space="preserve">De </w:t>
      </w:r>
      <w:proofErr w:type="spellStart"/>
      <w:r w:rsidRPr="005908D7">
        <w:rPr>
          <w:rFonts w:asciiTheme="majorHAnsi" w:hAnsiTheme="majorHAnsi" w:cs="Helvetica"/>
          <w:color w:val="000000" w:themeColor="text1"/>
        </w:rPr>
        <w:t>Galhau</w:t>
      </w:r>
      <w:proofErr w:type="spellEnd"/>
      <w:r w:rsidRPr="005908D7">
        <w:rPr>
          <w:rFonts w:asciiTheme="majorHAnsi" w:hAnsiTheme="majorHAnsi" w:cs="Helvetica"/>
          <w:color w:val="000000" w:themeColor="text1"/>
        </w:rPr>
        <w:t xml:space="preserve"> </w:t>
      </w:r>
      <w:r>
        <w:rPr>
          <w:rFonts w:asciiTheme="majorHAnsi" w:hAnsiTheme="majorHAnsi" w:cs="Helvetica"/>
          <w:color w:val="000000" w:themeColor="text1"/>
        </w:rPr>
        <w:t>(direttori delle Banche Centrali tedesca e francese)</w:t>
      </w:r>
    </w:p>
    <w:p w14:paraId="041DD9F1" w14:textId="083E9D0A" w:rsidR="00956ED4" w:rsidRPr="0074514F" w:rsidRDefault="00956ED4" w:rsidP="0074514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578" w:hanging="357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Enrico Letta, ex primo ministro</w:t>
      </w:r>
    </w:p>
    <w:p w14:paraId="2C0FAC21" w14:textId="77777777" w:rsidR="0074514F" w:rsidRDefault="0074514F"/>
    <w:sectPr w:rsidR="0074514F" w:rsidSect="000810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422E8D"/>
    <w:multiLevelType w:val="hybridMultilevel"/>
    <w:tmpl w:val="07DA9004"/>
    <w:lvl w:ilvl="0" w:tplc="E8C42D2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06A"/>
    <w:multiLevelType w:val="hybridMultilevel"/>
    <w:tmpl w:val="AC5E3102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9"/>
    <w:rsid w:val="00081015"/>
    <w:rsid w:val="000840B3"/>
    <w:rsid w:val="005908D7"/>
    <w:rsid w:val="0074514F"/>
    <w:rsid w:val="007C4ECB"/>
    <w:rsid w:val="008F2C29"/>
    <w:rsid w:val="00956ED4"/>
    <w:rsid w:val="00C523A6"/>
    <w:rsid w:val="00E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DC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marconi.it/" TargetMode="External"/><Relationship Id="rId7" Type="http://schemas.openxmlformats.org/officeDocument/2006/relationships/hyperlink" Target="http://www.huffingtonpost.it/roberto-sommella/" TargetMode="External"/><Relationship Id="rId8" Type="http://schemas.openxmlformats.org/officeDocument/2006/relationships/hyperlink" Target="https://it.wikipedia.org/wiki/Politica_economica" TargetMode="External"/><Relationship Id="rId9" Type="http://schemas.openxmlformats.org/officeDocument/2006/relationships/hyperlink" Target="https://it.wikipedia.org/wiki/Universit%C3%A0_Bocconi" TargetMode="External"/><Relationship Id="rId10" Type="http://schemas.openxmlformats.org/officeDocument/2006/relationships/hyperlink" Target="https://it.wikipedia.org/wiki/Mil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Rossi</dc:creator>
  <cp:keywords/>
  <dc:description/>
  <cp:lastModifiedBy>Nico Rossi</cp:lastModifiedBy>
  <cp:revision>8</cp:revision>
  <cp:lastPrinted>2016-02-08T16:20:00Z</cp:lastPrinted>
  <dcterms:created xsi:type="dcterms:W3CDTF">2016-02-08T16:11:00Z</dcterms:created>
  <dcterms:modified xsi:type="dcterms:W3CDTF">2016-02-14T18:14:00Z</dcterms:modified>
</cp:coreProperties>
</file>