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0" w:rsidRPr="00343849" w:rsidRDefault="008477E0" w:rsidP="005752DC">
      <w:pPr>
        <w:jc w:val="both"/>
        <w:rPr>
          <w:rFonts w:ascii="Arial" w:hAnsi="Arial"/>
          <w:b/>
          <w:sz w:val="24"/>
        </w:rPr>
      </w:pPr>
      <w:r w:rsidRPr="00343849">
        <w:rPr>
          <w:rFonts w:ascii="Arial" w:hAnsi="Arial"/>
          <w:b/>
          <w:sz w:val="24"/>
        </w:rPr>
        <w:t xml:space="preserve">LICEO </w:t>
      </w:r>
      <w:r w:rsidR="00C22200" w:rsidRPr="00343849">
        <w:rPr>
          <w:rFonts w:ascii="Arial" w:hAnsi="Arial"/>
          <w:b/>
          <w:sz w:val="24"/>
        </w:rPr>
        <w:t>ROSMINI TRENTO</w:t>
      </w:r>
    </w:p>
    <w:p w:rsidR="008477E0" w:rsidRDefault="008477E0" w:rsidP="005752DC">
      <w:pPr>
        <w:jc w:val="both"/>
        <w:rPr>
          <w:rFonts w:ascii="Arial" w:hAnsi="Arial"/>
          <w:sz w:val="24"/>
        </w:rPr>
      </w:pPr>
    </w:p>
    <w:p w:rsidR="001A2A27" w:rsidRPr="0094469C" w:rsidRDefault="001A2A27" w:rsidP="005752DC">
      <w:p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ANNO SCOLASTICO 2014-15                                              CLASSE 4 SB</w:t>
      </w:r>
    </w:p>
    <w:p w:rsidR="001A2A27" w:rsidRPr="0094469C" w:rsidRDefault="001A2A27" w:rsidP="005752DC">
      <w:pPr>
        <w:jc w:val="both"/>
        <w:rPr>
          <w:rFonts w:ascii="Arial" w:hAnsi="Arial"/>
          <w:sz w:val="24"/>
        </w:rPr>
      </w:pPr>
    </w:p>
    <w:p w:rsidR="002C70F4" w:rsidRPr="0094469C" w:rsidRDefault="001A2A27" w:rsidP="005752DC">
      <w:pPr>
        <w:jc w:val="both"/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 xml:space="preserve">PROGETTO INTERDISCIPLINARE </w:t>
      </w:r>
      <w:r w:rsidR="00D81A70" w:rsidRPr="0094469C">
        <w:rPr>
          <w:rFonts w:ascii="Arial" w:hAnsi="Arial"/>
          <w:b/>
          <w:sz w:val="24"/>
        </w:rPr>
        <w:t xml:space="preserve">: </w:t>
      </w:r>
      <w:r w:rsidRPr="0094469C">
        <w:rPr>
          <w:rFonts w:ascii="Arial" w:hAnsi="Arial"/>
          <w:b/>
          <w:sz w:val="24"/>
        </w:rPr>
        <w:t xml:space="preserve"> CONSUMO</w:t>
      </w:r>
      <w:r w:rsidR="00D81A70" w:rsidRPr="0094469C">
        <w:rPr>
          <w:rFonts w:ascii="Arial" w:hAnsi="Arial"/>
          <w:b/>
          <w:sz w:val="24"/>
        </w:rPr>
        <w:t xml:space="preserve"> </w:t>
      </w:r>
      <w:r w:rsidR="00A16569">
        <w:rPr>
          <w:rFonts w:ascii="Arial" w:hAnsi="Arial"/>
          <w:b/>
          <w:sz w:val="24"/>
        </w:rPr>
        <w:t>MA NON SPRECO</w:t>
      </w:r>
      <w:bookmarkStart w:id="0" w:name="_GoBack"/>
      <w:bookmarkEnd w:id="0"/>
    </w:p>
    <w:p w:rsidR="00082DF3" w:rsidRPr="0094469C" w:rsidRDefault="00082DF3" w:rsidP="005752DC">
      <w:pPr>
        <w:jc w:val="both"/>
        <w:rPr>
          <w:rFonts w:ascii="Arial" w:hAnsi="Arial"/>
          <w:b/>
          <w:sz w:val="24"/>
        </w:rPr>
      </w:pPr>
    </w:p>
    <w:p w:rsidR="00627B91" w:rsidRPr="0094469C" w:rsidRDefault="00627B91" w:rsidP="005752DC">
      <w:pPr>
        <w:jc w:val="both"/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>PREMESSA</w:t>
      </w:r>
    </w:p>
    <w:p w:rsidR="007A65D0" w:rsidRPr="0094469C" w:rsidRDefault="001A2A27" w:rsidP="005752DC">
      <w:p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L’idea di un approfondi</w:t>
      </w:r>
      <w:r w:rsidR="00C17202" w:rsidRPr="0094469C">
        <w:rPr>
          <w:rFonts w:ascii="Arial" w:hAnsi="Arial"/>
          <w:sz w:val="24"/>
        </w:rPr>
        <w:t>mento</w:t>
      </w:r>
      <w:r w:rsidR="00430980" w:rsidRPr="0094469C">
        <w:rPr>
          <w:rFonts w:ascii="Arial" w:hAnsi="Arial"/>
          <w:sz w:val="24"/>
        </w:rPr>
        <w:t xml:space="preserve"> su questo tema,</w:t>
      </w:r>
      <w:r w:rsidRPr="0094469C">
        <w:rPr>
          <w:rFonts w:ascii="Arial" w:hAnsi="Arial"/>
          <w:sz w:val="24"/>
        </w:rPr>
        <w:t xml:space="preserve"> è nata dalla proposta </w:t>
      </w:r>
      <w:r w:rsidR="00430980" w:rsidRPr="0094469C">
        <w:rPr>
          <w:rFonts w:ascii="Arial" w:hAnsi="Arial"/>
          <w:sz w:val="24"/>
        </w:rPr>
        <w:t xml:space="preserve">venuta dalla rete dei licei socioeconomici del nordest del Paese </w:t>
      </w:r>
      <w:r w:rsidRPr="0094469C">
        <w:rPr>
          <w:rFonts w:ascii="Arial" w:hAnsi="Arial"/>
          <w:sz w:val="24"/>
        </w:rPr>
        <w:t xml:space="preserve">di realizzare </w:t>
      </w:r>
      <w:r w:rsidR="00430980" w:rsidRPr="0094469C">
        <w:rPr>
          <w:rFonts w:ascii="Arial" w:hAnsi="Arial"/>
          <w:sz w:val="24"/>
        </w:rPr>
        <w:t>nei diversi istituti del territorio</w:t>
      </w:r>
      <w:r w:rsidR="00567E06" w:rsidRPr="0094469C">
        <w:rPr>
          <w:rFonts w:ascii="Arial" w:hAnsi="Arial"/>
          <w:sz w:val="24"/>
        </w:rPr>
        <w:t xml:space="preserve"> </w:t>
      </w:r>
      <w:r w:rsidRPr="0094469C">
        <w:rPr>
          <w:rFonts w:ascii="Arial" w:hAnsi="Arial"/>
          <w:sz w:val="24"/>
        </w:rPr>
        <w:t>un percorso</w:t>
      </w:r>
      <w:r w:rsidR="007A60AE" w:rsidRPr="0094469C">
        <w:rPr>
          <w:rFonts w:ascii="Arial" w:hAnsi="Arial"/>
          <w:sz w:val="24"/>
        </w:rPr>
        <w:t xml:space="preserve"> didattico</w:t>
      </w:r>
      <w:r w:rsidR="00627B91" w:rsidRPr="0094469C">
        <w:rPr>
          <w:rFonts w:ascii="Arial" w:hAnsi="Arial"/>
          <w:sz w:val="24"/>
        </w:rPr>
        <w:t>,</w:t>
      </w:r>
      <w:r w:rsidR="00567E06" w:rsidRPr="0094469C">
        <w:rPr>
          <w:rFonts w:ascii="Arial" w:hAnsi="Arial"/>
          <w:sz w:val="24"/>
        </w:rPr>
        <w:t xml:space="preserve"> a partire</w:t>
      </w:r>
      <w:r w:rsidRPr="0094469C">
        <w:rPr>
          <w:rFonts w:ascii="Arial" w:hAnsi="Arial"/>
          <w:sz w:val="24"/>
        </w:rPr>
        <w:t xml:space="preserve"> da un seminario tematico</w:t>
      </w:r>
      <w:r w:rsidR="00430980" w:rsidRPr="0094469C">
        <w:rPr>
          <w:rFonts w:ascii="Arial" w:hAnsi="Arial"/>
          <w:sz w:val="24"/>
        </w:rPr>
        <w:t xml:space="preserve"> sul consumo</w:t>
      </w:r>
      <w:r w:rsidR="00627B91" w:rsidRPr="0094469C">
        <w:rPr>
          <w:rFonts w:ascii="Arial" w:hAnsi="Arial"/>
          <w:sz w:val="24"/>
        </w:rPr>
        <w:t>,</w:t>
      </w:r>
      <w:r w:rsidR="007A60AE" w:rsidRPr="0094469C">
        <w:rPr>
          <w:rFonts w:ascii="Arial" w:hAnsi="Arial"/>
          <w:sz w:val="24"/>
        </w:rPr>
        <w:t xml:space="preserve"> che</w:t>
      </w:r>
      <w:r w:rsidRPr="0094469C">
        <w:rPr>
          <w:rFonts w:ascii="Arial" w:hAnsi="Arial"/>
          <w:sz w:val="24"/>
        </w:rPr>
        <w:t xml:space="preserve"> ci permett</w:t>
      </w:r>
      <w:r w:rsidR="00567E06" w:rsidRPr="0094469C">
        <w:rPr>
          <w:rFonts w:ascii="Arial" w:hAnsi="Arial"/>
          <w:sz w:val="24"/>
        </w:rPr>
        <w:t xml:space="preserve">esse di creare un terreno  </w:t>
      </w:r>
      <w:r w:rsidR="007A60AE" w:rsidRPr="0094469C">
        <w:rPr>
          <w:rFonts w:ascii="Arial" w:hAnsi="Arial"/>
          <w:sz w:val="24"/>
        </w:rPr>
        <w:t xml:space="preserve">comune </w:t>
      </w:r>
      <w:r w:rsidR="00567E06" w:rsidRPr="0094469C">
        <w:rPr>
          <w:rFonts w:ascii="Arial" w:hAnsi="Arial"/>
          <w:sz w:val="24"/>
        </w:rPr>
        <w:t xml:space="preserve"> di discu</w:t>
      </w:r>
      <w:r w:rsidRPr="0094469C">
        <w:rPr>
          <w:rFonts w:ascii="Arial" w:hAnsi="Arial"/>
          <w:sz w:val="24"/>
        </w:rPr>
        <w:t>ssione e di confronto</w:t>
      </w:r>
      <w:r w:rsidR="007A65D0" w:rsidRPr="0094469C">
        <w:rPr>
          <w:rFonts w:ascii="Arial" w:hAnsi="Arial"/>
          <w:sz w:val="24"/>
        </w:rPr>
        <w:t xml:space="preserve">. L’obiettivo fondamentale era quello di </w:t>
      </w:r>
      <w:r w:rsidR="00567E06" w:rsidRPr="0094469C">
        <w:rPr>
          <w:rFonts w:ascii="Arial" w:hAnsi="Arial"/>
          <w:sz w:val="24"/>
        </w:rPr>
        <w:t xml:space="preserve">costruire </w:t>
      </w:r>
      <w:r w:rsidR="007A65D0" w:rsidRPr="0094469C">
        <w:rPr>
          <w:rFonts w:ascii="Arial" w:hAnsi="Arial"/>
          <w:sz w:val="24"/>
        </w:rPr>
        <w:t xml:space="preserve">all’interno di un percorso parallelo </w:t>
      </w:r>
      <w:r w:rsidR="00567E06" w:rsidRPr="0094469C">
        <w:rPr>
          <w:rFonts w:ascii="Arial" w:hAnsi="Arial"/>
          <w:sz w:val="24"/>
        </w:rPr>
        <w:t>strumenti concet</w:t>
      </w:r>
      <w:r w:rsidR="007A65D0" w:rsidRPr="0094469C">
        <w:rPr>
          <w:rFonts w:ascii="Arial" w:hAnsi="Arial"/>
          <w:sz w:val="24"/>
        </w:rPr>
        <w:t xml:space="preserve">tuali e metodologici </w:t>
      </w:r>
      <w:r w:rsidR="00577722" w:rsidRPr="0094469C">
        <w:rPr>
          <w:rFonts w:ascii="Arial" w:hAnsi="Arial"/>
          <w:sz w:val="24"/>
        </w:rPr>
        <w:t>nell’ambito dell’educazione alla cittad</w:t>
      </w:r>
      <w:r w:rsidR="0035595A" w:rsidRPr="0094469C">
        <w:rPr>
          <w:rFonts w:ascii="Arial" w:hAnsi="Arial"/>
          <w:sz w:val="24"/>
        </w:rPr>
        <w:t>inanza economica</w:t>
      </w:r>
      <w:r w:rsidR="0085583E" w:rsidRPr="0094469C">
        <w:rPr>
          <w:rFonts w:ascii="Arial" w:hAnsi="Arial"/>
          <w:sz w:val="24"/>
        </w:rPr>
        <w:t xml:space="preserve">. E’ fondamentale oggi investire molto </w:t>
      </w:r>
      <w:r w:rsidR="00227241" w:rsidRPr="0094469C">
        <w:rPr>
          <w:rFonts w:ascii="Arial" w:hAnsi="Arial"/>
          <w:sz w:val="24"/>
        </w:rPr>
        <w:t>nella costruzione di</w:t>
      </w:r>
      <w:r w:rsidR="0085583E" w:rsidRPr="0094469C">
        <w:rPr>
          <w:rFonts w:ascii="Arial" w:hAnsi="Arial"/>
          <w:sz w:val="24"/>
        </w:rPr>
        <w:t xml:space="preserve"> competenze  sociali</w:t>
      </w:r>
      <w:r w:rsidR="0035595A" w:rsidRPr="0094469C">
        <w:rPr>
          <w:rFonts w:ascii="Arial" w:hAnsi="Arial"/>
          <w:sz w:val="24"/>
        </w:rPr>
        <w:t xml:space="preserve"> </w:t>
      </w:r>
      <w:r w:rsidR="00577722" w:rsidRPr="0094469C">
        <w:rPr>
          <w:rFonts w:ascii="Arial" w:hAnsi="Arial"/>
          <w:sz w:val="24"/>
        </w:rPr>
        <w:t xml:space="preserve"> </w:t>
      </w:r>
      <w:r w:rsidR="007A65D0" w:rsidRPr="0094469C">
        <w:rPr>
          <w:rFonts w:ascii="Arial" w:hAnsi="Arial"/>
          <w:sz w:val="24"/>
        </w:rPr>
        <w:t>sempre più risponde</w:t>
      </w:r>
      <w:r w:rsidR="00284536" w:rsidRPr="0094469C">
        <w:rPr>
          <w:rFonts w:ascii="Arial" w:hAnsi="Arial"/>
          <w:sz w:val="24"/>
        </w:rPr>
        <w:t xml:space="preserve">nti al nuovo profilo liceale e alle richieste di cambiamento </w:t>
      </w:r>
      <w:r w:rsidR="0085583E" w:rsidRPr="0094469C">
        <w:rPr>
          <w:rFonts w:ascii="Arial" w:hAnsi="Arial"/>
          <w:sz w:val="24"/>
        </w:rPr>
        <w:t>che ci vengono dalla</w:t>
      </w:r>
      <w:r w:rsidR="00284536" w:rsidRPr="0094469C">
        <w:rPr>
          <w:rFonts w:ascii="Arial" w:hAnsi="Arial"/>
          <w:sz w:val="24"/>
        </w:rPr>
        <w:t xml:space="preserve"> società attuale.  </w:t>
      </w:r>
    </w:p>
    <w:p w:rsidR="00695710" w:rsidRDefault="0035595A" w:rsidP="005752DC">
      <w:p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Il tema</w:t>
      </w:r>
      <w:r w:rsidR="00BC4F49">
        <w:rPr>
          <w:rFonts w:ascii="Arial" w:hAnsi="Arial"/>
          <w:sz w:val="24"/>
        </w:rPr>
        <w:t xml:space="preserve"> ha trovato interesse</w:t>
      </w:r>
      <w:r w:rsidR="000C49DD">
        <w:rPr>
          <w:rFonts w:ascii="Arial" w:hAnsi="Arial"/>
          <w:sz w:val="24"/>
        </w:rPr>
        <w:t xml:space="preserve"> nei ragazzi e si presta ad essere sviluppato durante lo</w:t>
      </w:r>
      <w:r w:rsidR="007A65D0" w:rsidRPr="0094469C">
        <w:rPr>
          <w:rFonts w:ascii="Arial" w:hAnsi="Arial"/>
          <w:sz w:val="24"/>
        </w:rPr>
        <w:t xml:space="preserve"> stage formativo </w:t>
      </w:r>
      <w:r w:rsidR="000C49DD">
        <w:rPr>
          <w:rFonts w:ascii="Arial" w:hAnsi="Arial"/>
          <w:sz w:val="24"/>
        </w:rPr>
        <w:t>di Dublino, in cui verrà realizzato</w:t>
      </w:r>
      <w:r w:rsidR="00ED45A5" w:rsidRPr="0094469C">
        <w:rPr>
          <w:rFonts w:ascii="Arial" w:hAnsi="Arial"/>
          <w:sz w:val="24"/>
        </w:rPr>
        <w:t xml:space="preserve"> uno studio comparativo sui comportamenti di consumo.</w:t>
      </w:r>
      <w:r w:rsidR="002B34C3" w:rsidRPr="0094469C">
        <w:rPr>
          <w:rFonts w:ascii="Arial" w:hAnsi="Arial"/>
          <w:sz w:val="24"/>
        </w:rPr>
        <w:t xml:space="preserve"> </w:t>
      </w:r>
      <w:r w:rsidR="00C17202" w:rsidRPr="0094469C">
        <w:rPr>
          <w:rFonts w:ascii="Arial" w:hAnsi="Arial"/>
          <w:sz w:val="24"/>
        </w:rPr>
        <w:t xml:space="preserve">La scelta di realizzare </w:t>
      </w:r>
      <w:r w:rsidR="001A2A27" w:rsidRPr="0094469C">
        <w:rPr>
          <w:rFonts w:ascii="Arial" w:hAnsi="Arial"/>
          <w:sz w:val="24"/>
        </w:rPr>
        <w:t xml:space="preserve"> </w:t>
      </w:r>
      <w:r w:rsidR="00C17202" w:rsidRPr="0094469C">
        <w:rPr>
          <w:rFonts w:ascii="Arial" w:hAnsi="Arial"/>
          <w:sz w:val="24"/>
        </w:rPr>
        <w:t>tale percorso</w:t>
      </w:r>
      <w:r w:rsidR="000C49DD">
        <w:rPr>
          <w:rFonts w:ascii="Arial" w:hAnsi="Arial"/>
          <w:sz w:val="24"/>
        </w:rPr>
        <w:t>,</w:t>
      </w:r>
      <w:r w:rsidR="00C17202" w:rsidRPr="0094469C">
        <w:rPr>
          <w:rFonts w:ascii="Arial" w:hAnsi="Arial"/>
          <w:sz w:val="24"/>
        </w:rPr>
        <w:t xml:space="preserve"> in forma interdisciplinare</w:t>
      </w:r>
      <w:r w:rsidR="000C49DD">
        <w:rPr>
          <w:rFonts w:ascii="Arial" w:hAnsi="Arial"/>
          <w:sz w:val="24"/>
        </w:rPr>
        <w:t>,</w:t>
      </w:r>
      <w:r w:rsidR="00C17202" w:rsidRPr="0094469C">
        <w:rPr>
          <w:rFonts w:ascii="Arial" w:hAnsi="Arial"/>
          <w:sz w:val="24"/>
        </w:rPr>
        <w:t xml:space="preserve"> risponde all’esigenza di lavorare per la costruzione di competenze utili nella</w:t>
      </w:r>
      <w:r w:rsidR="000A5570" w:rsidRPr="0094469C">
        <w:rPr>
          <w:rFonts w:ascii="Arial" w:hAnsi="Arial"/>
          <w:sz w:val="24"/>
        </w:rPr>
        <w:t xml:space="preserve"> comprensione dei contesti </w:t>
      </w:r>
      <w:r w:rsidR="00C17202" w:rsidRPr="0094469C">
        <w:rPr>
          <w:rFonts w:ascii="Arial" w:hAnsi="Arial"/>
          <w:sz w:val="24"/>
        </w:rPr>
        <w:t xml:space="preserve"> di vita</w:t>
      </w:r>
      <w:r w:rsidR="00695710">
        <w:rPr>
          <w:rFonts w:ascii="Arial" w:hAnsi="Arial"/>
          <w:sz w:val="24"/>
        </w:rPr>
        <w:t xml:space="preserve"> reale dentro ai  quali anche gli individui singoli hanno la possibilità di intervenire.</w:t>
      </w:r>
    </w:p>
    <w:p w:rsidR="00861107" w:rsidRDefault="00861107" w:rsidP="005752DC">
      <w:pPr>
        <w:jc w:val="both"/>
        <w:rPr>
          <w:rFonts w:ascii="Arial" w:hAnsi="Arial"/>
          <w:sz w:val="24"/>
        </w:rPr>
      </w:pPr>
    </w:p>
    <w:p w:rsidR="00567E06" w:rsidRPr="0094469C" w:rsidRDefault="00567E06" w:rsidP="005752DC">
      <w:pPr>
        <w:jc w:val="both"/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>ASPETTI METODOLOGICI</w:t>
      </w:r>
    </w:p>
    <w:p w:rsidR="007A65D0" w:rsidRPr="0094469C" w:rsidRDefault="007A60AE" w:rsidP="005752DC">
      <w:p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 xml:space="preserve"> Il tema</w:t>
      </w:r>
      <w:r w:rsidR="007A65D0" w:rsidRPr="0094469C">
        <w:rPr>
          <w:rFonts w:ascii="Arial" w:hAnsi="Arial"/>
          <w:sz w:val="24"/>
        </w:rPr>
        <w:t>,</w:t>
      </w:r>
      <w:r w:rsidRPr="0094469C">
        <w:rPr>
          <w:rFonts w:ascii="Arial" w:hAnsi="Arial"/>
          <w:sz w:val="24"/>
        </w:rPr>
        <w:t xml:space="preserve"> che</w:t>
      </w:r>
      <w:r w:rsidR="007759D7" w:rsidRPr="0094469C">
        <w:rPr>
          <w:rFonts w:ascii="Arial" w:hAnsi="Arial"/>
          <w:sz w:val="24"/>
        </w:rPr>
        <w:t xml:space="preserve"> </w:t>
      </w:r>
      <w:r w:rsidRPr="0094469C">
        <w:rPr>
          <w:rFonts w:ascii="Arial" w:hAnsi="Arial"/>
          <w:sz w:val="24"/>
        </w:rPr>
        <w:t xml:space="preserve">in considerazione dei molteplici sviluppi possibili ben </w:t>
      </w:r>
      <w:r w:rsidR="007759D7" w:rsidRPr="0094469C">
        <w:rPr>
          <w:rFonts w:ascii="Arial" w:hAnsi="Arial"/>
          <w:sz w:val="24"/>
        </w:rPr>
        <w:t>si presta ad un</w:t>
      </w:r>
      <w:r w:rsidR="00FC1EDC" w:rsidRPr="0094469C">
        <w:rPr>
          <w:rFonts w:ascii="Arial" w:hAnsi="Arial"/>
          <w:sz w:val="24"/>
        </w:rPr>
        <w:t xml:space="preserve"> trattamento interdisciplinare</w:t>
      </w:r>
      <w:r w:rsidR="007A65D0" w:rsidRPr="0094469C">
        <w:rPr>
          <w:rFonts w:ascii="Arial" w:hAnsi="Arial"/>
          <w:sz w:val="24"/>
        </w:rPr>
        <w:t>,</w:t>
      </w:r>
      <w:r w:rsidR="00F46432" w:rsidRPr="0094469C">
        <w:rPr>
          <w:rFonts w:ascii="Arial" w:hAnsi="Arial"/>
          <w:sz w:val="24"/>
        </w:rPr>
        <w:t xml:space="preserve"> parte dalla scelta di alcuni ambiti di interesse del consumo per </w:t>
      </w:r>
      <w:r w:rsidRPr="0094469C">
        <w:rPr>
          <w:rFonts w:ascii="Arial" w:hAnsi="Arial"/>
          <w:sz w:val="24"/>
        </w:rPr>
        <w:t xml:space="preserve">la </w:t>
      </w:r>
      <w:r w:rsidR="004E46A2" w:rsidRPr="0094469C">
        <w:rPr>
          <w:rFonts w:ascii="Arial" w:hAnsi="Arial"/>
          <w:sz w:val="24"/>
        </w:rPr>
        <w:t>defini</w:t>
      </w:r>
      <w:r w:rsidR="00695710">
        <w:rPr>
          <w:rFonts w:ascii="Arial" w:hAnsi="Arial"/>
          <w:sz w:val="24"/>
        </w:rPr>
        <w:t xml:space="preserve">zione di </w:t>
      </w:r>
      <w:r w:rsidR="00F46432" w:rsidRPr="0094469C">
        <w:rPr>
          <w:rFonts w:ascii="Arial" w:hAnsi="Arial"/>
          <w:sz w:val="24"/>
        </w:rPr>
        <w:t xml:space="preserve"> interrogativi </w:t>
      </w:r>
      <w:r w:rsidR="00695710">
        <w:rPr>
          <w:rFonts w:ascii="Arial" w:hAnsi="Arial"/>
          <w:sz w:val="24"/>
        </w:rPr>
        <w:t xml:space="preserve">e di ambiti di ricerca </w:t>
      </w:r>
      <w:r w:rsidR="00F46432" w:rsidRPr="0094469C">
        <w:rPr>
          <w:rFonts w:ascii="Arial" w:hAnsi="Arial"/>
          <w:sz w:val="24"/>
        </w:rPr>
        <w:t>che rispondano al contempo agli interessi degli alunn</w:t>
      </w:r>
      <w:r w:rsidR="00695710">
        <w:rPr>
          <w:rFonts w:ascii="Arial" w:hAnsi="Arial"/>
          <w:sz w:val="24"/>
        </w:rPr>
        <w:t>e</w:t>
      </w:r>
      <w:r w:rsidR="000C49DD">
        <w:rPr>
          <w:rFonts w:ascii="Arial" w:hAnsi="Arial"/>
          <w:sz w:val="24"/>
        </w:rPr>
        <w:t>-</w:t>
      </w:r>
      <w:r w:rsidR="00F46432" w:rsidRPr="0094469C">
        <w:rPr>
          <w:rFonts w:ascii="Arial" w:hAnsi="Arial"/>
          <w:sz w:val="24"/>
        </w:rPr>
        <w:t xml:space="preserve">i e agli obiettivi formativi </w:t>
      </w:r>
      <w:r w:rsidR="004E46A2" w:rsidRPr="0094469C">
        <w:rPr>
          <w:rFonts w:ascii="Arial" w:hAnsi="Arial"/>
          <w:sz w:val="24"/>
        </w:rPr>
        <w:t xml:space="preserve"> che si sono individuati come prioritari. </w:t>
      </w:r>
    </w:p>
    <w:p w:rsidR="00FC1EDC" w:rsidRPr="0094469C" w:rsidRDefault="004E46A2" w:rsidP="005752DC">
      <w:p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La finalità generale del</w:t>
      </w:r>
      <w:r w:rsidR="0085583E" w:rsidRPr="0094469C">
        <w:rPr>
          <w:rFonts w:ascii="Arial" w:hAnsi="Arial"/>
          <w:sz w:val="24"/>
        </w:rPr>
        <w:t xml:space="preserve"> progetto è quella di</w:t>
      </w:r>
      <w:r w:rsidRPr="0094469C">
        <w:rPr>
          <w:rFonts w:ascii="Arial" w:hAnsi="Arial"/>
          <w:sz w:val="24"/>
        </w:rPr>
        <w:t xml:space="preserve"> costruire una</w:t>
      </w:r>
      <w:r w:rsidR="00936E0A" w:rsidRPr="0094469C">
        <w:rPr>
          <w:rFonts w:ascii="Arial" w:hAnsi="Arial"/>
          <w:sz w:val="24"/>
        </w:rPr>
        <w:t xml:space="preserve"> consapevolezza della portata de</w:t>
      </w:r>
      <w:r w:rsidRPr="0094469C">
        <w:rPr>
          <w:rFonts w:ascii="Arial" w:hAnsi="Arial"/>
          <w:sz w:val="24"/>
        </w:rPr>
        <w:t xml:space="preserve">l fenomeno </w:t>
      </w:r>
      <w:r w:rsidR="00936E0A" w:rsidRPr="0094469C">
        <w:rPr>
          <w:rFonts w:ascii="Arial" w:hAnsi="Arial"/>
          <w:sz w:val="24"/>
        </w:rPr>
        <w:t xml:space="preserve">del consumo </w:t>
      </w:r>
      <w:r w:rsidRPr="0094469C">
        <w:rPr>
          <w:rFonts w:ascii="Arial" w:hAnsi="Arial"/>
          <w:sz w:val="24"/>
        </w:rPr>
        <w:t>che chiama in causa</w:t>
      </w:r>
      <w:r w:rsidR="00936E0A" w:rsidRPr="0094469C">
        <w:rPr>
          <w:rFonts w:ascii="Arial" w:hAnsi="Arial"/>
          <w:sz w:val="24"/>
        </w:rPr>
        <w:t xml:space="preserve"> </w:t>
      </w:r>
      <w:r w:rsidRPr="0094469C">
        <w:rPr>
          <w:rFonts w:ascii="Arial" w:hAnsi="Arial"/>
          <w:sz w:val="24"/>
        </w:rPr>
        <w:t xml:space="preserve"> fattori  di ordine</w:t>
      </w:r>
      <w:r w:rsidR="00FC1EDC" w:rsidRPr="0094469C">
        <w:rPr>
          <w:rFonts w:ascii="Arial" w:hAnsi="Arial"/>
          <w:sz w:val="24"/>
        </w:rPr>
        <w:t xml:space="preserve"> politico ed economico</w:t>
      </w:r>
      <w:r w:rsidR="007A65D0" w:rsidRPr="0094469C">
        <w:rPr>
          <w:rFonts w:ascii="Arial" w:hAnsi="Arial"/>
          <w:sz w:val="24"/>
        </w:rPr>
        <w:t>, soggetti</w:t>
      </w:r>
      <w:r w:rsidR="00936E0A" w:rsidRPr="0094469C">
        <w:rPr>
          <w:rFonts w:ascii="Arial" w:hAnsi="Arial"/>
          <w:sz w:val="24"/>
        </w:rPr>
        <w:t xml:space="preserve"> pubblici e </w:t>
      </w:r>
      <w:r w:rsidR="007A65D0" w:rsidRPr="0094469C">
        <w:rPr>
          <w:rFonts w:ascii="Arial" w:hAnsi="Arial"/>
          <w:sz w:val="24"/>
        </w:rPr>
        <w:t xml:space="preserve">privati </w:t>
      </w:r>
      <w:r w:rsidR="00936E0A" w:rsidRPr="0094469C">
        <w:rPr>
          <w:rFonts w:ascii="Arial" w:hAnsi="Arial"/>
          <w:sz w:val="24"/>
        </w:rPr>
        <w:t xml:space="preserve"> ma </w:t>
      </w:r>
      <w:r w:rsidR="007A65D0" w:rsidRPr="0094469C">
        <w:rPr>
          <w:rFonts w:ascii="Arial" w:hAnsi="Arial"/>
          <w:sz w:val="24"/>
        </w:rPr>
        <w:t xml:space="preserve">anche </w:t>
      </w:r>
      <w:r w:rsidRPr="0094469C">
        <w:rPr>
          <w:rFonts w:ascii="Arial" w:hAnsi="Arial"/>
          <w:sz w:val="24"/>
        </w:rPr>
        <w:t xml:space="preserve">responsabilità </w:t>
      </w:r>
      <w:r w:rsidR="00FE32EA" w:rsidRPr="0094469C">
        <w:rPr>
          <w:rFonts w:ascii="Arial" w:hAnsi="Arial"/>
          <w:sz w:val="24"/>
        </w:rPr>
        <w:t>delle comunità e degli individui.</w:t>
      </w:r>
    </w:p>
    <w:p w:rsidR="00936E0A" w:rsidRPr="0094469C" w:rsidRDefault="000A5570" w:rsidP="005752DC">
      <w:p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Si prevede quindi</w:t>
      </w:r>
      <w:r w:rsidR="008A62B5" w:rsidRPr="0094469C">
        <w:rPr>
          <w:rFonts w:ascii="Arial" w:hAnsi="Arial"/>
          <w:sz w:val="24"/>
        </w:rPr>
        <w:t xml:space="preserve"> di</w:t>
      </w:r>
      <w:r w:rsidR="007759D7" w:rsidRPr="0094469C">
        <w:rPr>
          <w:rFonts w:ascii="Arial" w:hAnsi="Arial"/>
          <w:sz w:val="24"/>
        </w:rPr>
        <w:t xml:space="preserve"> attivare un percorso di ricerca che miri sia all’approfondimento di concetti fondamentali </w:t>
      </w:r>
      <w:r w:rsidR="007A60AE" w:rsidRPr="0094469C">
        <w:rPr>
          <w:rFonts w:ascii="Arial" w:hAnsi="Arial"/>
          <w:sz w:val="24"/>
        </w:rPr>
        <w:t>per la comprensione del fenomeno che alla costruzione di una consapevolezza critica rispetto alle scelte di consumo</w:t>
      </w:r>
      <w:r w:rsidR="00936E0A" w:rsidRPr="0094469C">
        <w:rPr>
          <w:rFonts w:ascii="Arial" w:hAnsi="Arial"/>
          <w:sz w:val="24"/>
        </w:rPr>
        <w:t xml:space="preserve"> sociali ed individuali.</w:t>
      </w:r>
    </w:p>
    <w:p w:rsidR="00106669" w:rsidRPr="0094469C" w:rsidRDefault="00936E0A" w:rsidP="00106669">
      <w:pPr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 xml:space="preserve">Si cercherà di privilegiare quei metodi che </w:t>
      </w:r>
      <w:r w:rsidR="002B3B59" w:rsidRPr="0094469C">
        <w:rPr>
          <w:rFonts w:ascii="Arial" w:hAnsi="Arial"/>
          <w:sz w:val="24"/>
        </w:rPr>
        <w:t>mettano in gioco inter</w:t>
      </w:r>
      <w:r w:rsidR="000C49DD">
        <w:rPr>
          <w:rFonts w:ascii="Arial" w:hAnsi="Arial"/>
          <w:sz w:val="24"/>
        </w:rPr>
        <w:t xml:space="preserve">essi e capacità degli alunni-e </w:t>
      </w:r>
      <w:r w:rsidR="002B3B59" w:rsidRPr="0094469C">
        <w:rPr>
          <w:rFonts w:ascii="Arial" w:hAnsi="Arial"/>
          <w:sz w:val="24"/>
        </w:rPr>
        <w:t xml:space="preserve"> che a partire da </w:t>
      </w:r>
      <w:r w:rsidRPr="0094469C">
        <w:rPr>
          <w:rFonts w:ascii="Arial" w:hAnsi="Arial"/>
          <w:sz w:val="24"/>
        </w:rPr>
        <w:t xml:space="preserve">interrogativi reali </w:t>
      </w:r>
      <w:r w:rsidR="002B3B59" w:rsidRPr="0094469C">
        <w:rPr>
          <w:rFonts w:ascii="Arial" w:hAnsi="Arial"/>
          <w:sz w:val="24"/>
        </w:rPr>
        <w:t>individuino via via gli strumenti più adeguati di ricerca e di approfondimento.</w:t>
      </w:r>
      <w:r w:rsidR="00106669" w:rsidRPr="0094469C">
        <w:rPr>
          <w:rFonts w:ascii="Arial" w:hAnsi="Arial"/>
          <w:sz w:val="24"/>
        </w:rPr>
        <w:t xml:space="preserve"> </w:t>
      </w:r>
    </w:p>
    <w:p w:rsidR="002B3B59" w:rsidRPr="0094469C" w:rsidRDefault="00106669" w:rsidP="003E37A1">
      <w:pPr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lastRenderedPageBreak/>
        <w:t>Ci serviremo di dati statistici, di elementi di contesto, di video relativi al tema, di inte</w:t>
      </w:r>
      <w:r w:rsidR="000C49DD">
        <w:rPr>
          <w:rFonts w:ascii="Arial" w:hAnsi="Arial"/>
          <w:sz w:val="24"/>
        </w:rPr>
        <w:t>rventi di esperti del settore e</w:t>
      </w:r>
      <w:r w:rsidRPr="0094469C">
        <w:rPr>
          <w:rFonts w:ascii="Arial" w:hAnsi="Arial"/>
          <w:sz w:val="24"/>
        </w:rPr>
        <w:t xml:space="preserve"> </w:t>
      </w:r>
      <w:r w:rsidR="00227241" w:rsidRPr="0094469C">
        <w:rPr>
          <w:rFonts w:ascii="Arial" w:hAnsi="Arial"/>
          <w:sz w:val="24"/>
        </w:rPr>
        <w:t>infine di un questionario tematico che sarà messo a punto all’interno della classe</w:t>
      </w:r>
      <w:r w:rsidRPr="0094469C">
        <w:rPr>
          <w:rFonts w:ascii="Arial" w:hAnsi="Arial"/>
          <w:sz w:val="24"/>
        </w:rPr>
        <w:t>. Il ques</w:t>
      </w:r>
      <w:r w:rsidR="00ED45A5" w:rsidRPr="0094469C">
        <w:rPr>
          <w:rFonts w:ascii="Arial" w:hAnsi="Arial"/>
          <w:sz w:val="24"/>
        </w:rPr>
        <w:t xml:space="preserve">tionario sarà rivolto a giovani </w:t>
      </w:r>
      <w:r w:rsidRPr="0094469C">
        <w:rPr>
          <w:rFonts w:ascii="Arial" w:hAnsi="Arial"/>
          <w:sz w:val="24"/>
        </w:rPr>
        <w:t xml:space="preserve">della fascia d’età della scuola superiore </w:t>
      </w:r>
      <w:r w:rsidR="00ED45A5" w:rsidRPr="0094469C">
        <w:rPr>
          <w:rFonts w:ascii="Arial" w:hAnsi="Arial"/>
          <w:sz w:val="24"/>
        </w:rPr>
        <w:t xml:space="preserve">sia  </w:t>
      </w:r>
      <w:r w:rsidR="00B220CD" w:rsidRPr="0094469C">
        <w:rPr>
          <w:rFonts w:ascii="Arial" w:hAnsi="Arial"/>
          <w:sz w:val="24"/>
        </w:rPr>
        <w:t>italiani che irlandesi</w:t>
      </w:r>
      <w:r w:rsidR="00ED45A5" w:rsidRPr="0094469C">
        <w:rPr>
          <w:rFonts w:ascii="Arial" w:hAnsi="Arial"/>
          <w:sz w:val="24"/>
        </w:rPr>
        <w:t xml:space="preserve"> </w:t>
      </w:r>
      <w:r w:rsidRPr="0094469C">
        <w:rPr>
          <w:rFonts w:ascii="Arial" w:hAnsi="Arial"/>
          <w:sz w:val="24"/>
        </w:rPr>
        <w:t>con il fine di realizzare un piccolo studio comparativo</w:t>
      </w:r>
      <w:r w:rsidR="00227241" w:rsidRPr="0094469C">
        <w:rPr>
          <w:rFonts w:ascii="Arial" w:hAnsi="Arial"/>
          <w:sz w:val="24"/>
        </w:rPr>
        <w:t xml:space="preserve"> sui comportamenti di consumo</w:t>
      </w:r>
      <w:r w:rsidRPr="0094469C">
        <w:rPr>
          <w:rFonts w:ascii="Arial" w:hAnsi="Arial"/>
          <w:sz w:val="24"/>
        </w:rPr>
        <w:t>.</w:t>
      </w:r>
    </w:p>
    <w:p w:rsidR="00AC2FCD" w:rsidRPr="0094469C" w:rsidRDefault="002B3B59" w:rsidP="005752DC">
      <w:p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 xml:space="preserve">Per i limiti oggettivi legati all’organizzazione didattica l’impostazione  interdisciplinare </w:t>
      </w:r>
      <w:r w:rsidR="00430980" w:rsidRPr="0094469C">
        <w:rPr>
          <w:rFonts w:ascii="Arial" w:hAnsi="Arial"/>
          <w:sz w:val="24"/>
        </w:rPr>
        <w:t xml:space="preserve">riguarderà soprattutto il momento della concettualizzazione e </w:t>
      </w:r>
      <w:proofErr w:type="spellStart"/>
      <w:r w:rsidR="00430980" w:rsidRPr="0094469C">
        <w:rPr>
          <w:rFonts w:ascii="Arial" w:hAnsi="Arial"/>
          <w:sz w:val="24"/>
        </w:rPr>
        <w:t>problematizzazione</w:t>
      </w:r>
      <w:proofErr w:type="spellEnd"/>
      <w:r w:rsidR="00430980" w:rsidRPr="0094469C">
        <w:rPr>
          <w:rFonts w:ascii="Arial" w:hAnsi="Arial"/>
          <w:sz w:val="24"/>
        </w:rPr>
        <w:t xml:space="preserve"> trovando una sua coerenz</w:t>
      </w:r>
      <w:r w:rsidR="0085583E" w:rsidRPr="0094469C">
        <w:rPr>
          <w:rFonts w:ascii="Arial" w:hAnsi="Arial"/>
          <w:sz w:val="24"/>
        </w:rPr>
        <w:t>a metodologica nell’ambito</w:t>
      </w:r>
      <w:r w:rsidR="00430980" w:rsidRPr="0094469C">
        <w:rPr>
          <w:rFonts w:ascii="Arial" w:hAnsi="Arial"/>
          <w:sz w:val="24"/>
        </w:rPr>
        <w:t xml:space="preserve"> disciplinare delle scienze umane intese nel senso più largo</w:t>
      </w:r>
      <w:r w:rsidR="007A65D0" w:rsidRPr="0094469C">
        <w:rPr>
          <w:rFonts w:ascii="Arial" w:hAnsi="Arial"/>
          <w:sz w:val="24"/>
        </w:rPr>
        <w:t>, alcuni sottotemi saranno invece tra</w:t>
      </w:r>
      <w:r w:rsidR="00AC2FCD" w:rsidRPr="0094469C">
        <w:rPr>
          <w:rFonts w:ascii="Arial" w:hAnsi="Arial"/>
          <w:sz w:val="24"/>
        </w:rPr>
        <w:t xml:space="preserve">ttati nell’ambito delle singole discipline pur nella ricerca di una </w:t>
      </w:r>
      <w:r w:rsidR="0085583E" w:rsidRPr="0094469C">
        <w:rPr>
          <w:rFonts w:ascii="Arial" w:hAnsi="Arial"/>
          <w:sz w:val="24"/>
        </w:rPr>
        <w:t>organici</w:t>
      </w:r>
      <w:r w:rsidR="0035595A" w:rsidRPr="0094469C">
        <w:rPr>
          <w:rFonts w:ascii="Arial" w:hAnsi="Arial"/>
          <w:sz w:val="24"/>
        </w:rPr>
        <w:t>tà del percorso e una coerenza nel suo sviluppo temporale.</w:t>
      </w:r>
    </w:p>
    <w:p w:rsidR="00D81A70" w:rsidRPr="0094469C" w:rsidRDefault="00D81A70" w:rsidP="005752DC">
      <w:pPr>
        <w:jc w:val="both"/>
        <w:rPr>
          <w:rFonts w:ascii="Arial" w:hAnsi="Arial"/>
          <w:sz w:val="24"/>
        </w:rPr>
      </w:pPr>
    </w:p>
    <w:p w:rsidR="00AC2FCD" w:rsidRDefault="00AC2FCD" w:rsidP="002B3B59">
      <w:pPr>
        <w:jc w:val="both"/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>COMPETENZE</w:t>
      </w:r>
    </w:p>
    <w:p w:rsidR="009F59A1" w:rsidRPr="009F59A1" w:rsidRDefault="009F59A1" w:rsidP="002B3B59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jc w:val="both"/>
        <w:rPr>
          <w:rFonts w:ascii="Arial" w:hAnsi="Arial"/>
          <w:b/>
        </w:rPr>
      </w:pPr>
      <w:r w:rsidRPr="009F59A1">
        <w:rPr>
          <w:rFonts w:ascii="Arial" w:hAnsi="Arial" w:cs="Arial"/>
          <w:color w:val="auto"/>
        </w:rPr>
        <w:t>Individuare il ruolo della cultura nel determinare forme e strategia di vita</w:t>
      </w:r>
      <w:r w:rsidRPr="009F59A1">
        <w:rPr>
          <w:rFonts w:ascii="Arial" w:hAnsi="Arial" w:cs="Arial"/>
          <w:color w:val="DD2067"/>
        </w:rPr>
        <w:t>.</w:t>
      </w:r>
    </w:p>
    <w:p w:rsidR="00CF3B5B" w:rsidRDefault="00CF3B5B" w:rsidP="00CF3B5B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  <w:b/>
          <w:color w:val="auto"/>
          <w:u w:val="single"/>
        </w:rPr>
      </w:pPr>
      <w:r w:rsidRPr="002E24FA">
        <w:rPr>
          <w:rFonts w:ascii="Arial" w:hAnsi="Arial" w:cs="Arial"/>
          <w:color w:val="auto"/>
        </w:rPr>
        <w:t>Confrontare diverse strategie di sopravvivenza in relazione all’ambiente di vita</w:t>
      </w:r>
    </w:p>
    <w:p w:rsidR="00AC2FCD" w:rsidRPr="0094469C" w:rsidRDefault="00AC2FCD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Prendere coscienza di sé come soggetti consumatori in relazione alle proprie scelte</w:t>
      </w:r>
      <w:r w:rsidR="007F14D7" w:rsidRPr="0094469C">
        <w:rPr>
          <w:rFonts w:ascii="Arial" w:hAnsi="Arial"/>
          <w:sz w:val="24"/>
        </w:rPr>
        <w:t xml:space="preserve"> e a quelle familiari</w:t>
      </w:r>
    </w:p>
    <w:p w:rsidR="00AC2FCD" w:rsidRPr="0094469C" w:rsidRDefault="00AC2FCD" w:rsidP="002E24FA">
      <w:pPr>
        <w:pStyle w:val="Paragrafoelenco"/>
        <w:numPr>
          <w:ilvl w:val="0"/>
          <w:numId w:val="1"/>
        </w:numPr>
        <w:ind w:left="714" w:hanging="357"/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Comprendere la complessità del fenomeno del consumo</w:t>
      </w:r>
    </w:p>
    <w:p w:rsidR="00AC2FCD" w:rsidRPr="0094469C" w:rsidRDefault="00AC2FCD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Riuscire a costruire il percorso dal produttore al consumatore</w:t>
      </w:r>
    </w:p>
    <w:p w:rsidR="00AC2FCD" w:rsidRPr="0094469C" w:rsidRDefault="00AC2FCD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Comprendere l’idea di comportamento etico e responsabile rispetto ai consumi</w:t>
      </w:r>
    </w:p>
    <w:p w:rsidR="00C7110B" w:rsidRPr="0094469C" w:rsidRDefault="00C7110B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 xml:space="preserve">Saper </w:t>
      </w:r>
      <w:r w:rsidR="0035595A" w:rsidRPr="0094469C">
        <w:rPr>
          <w:rFonts w:ascii="Arial" w:hAnsi="Arial"/>
          <w:sz w:val="24"/>
        </w:rPr>
        <w:t>fare delle scelte consapevoli rispetto ai propri consumi</w:t>
      </w:r>
    </w:p>
    <w:p w:rsidR="00AC2FCD" w:rsidRPr="0094469C" w:rsidRDefault="00AC2FCD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Prendere coscienza dei diversi tipi di responsabilità</w:t>
      </w:r>
    </w:p>
    <w:p w:rsidR="007F14D7" w:rsidRPr="0094469C" w:rsidRDefault="007F14D7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Saper reperire e rilevare dati ed informazioni riguardo al tema del consumo</w:t>
      </w:r>
    </w:p>
    <w:p w:rsidR="007F14D7" w:rsidRPr="0094469C" w:rsidRDefault="007F14D7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 xml:space="preserve">Leggere ed interpretare dati statistici </w:t>
      </w:r>
    </w:p>
    <w:p w:rsidR="00C7110B" w:rsidRPr="0094469C" w:rsidRDefault="00C7110B" w:rsidP="00AC2FC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Assumere consapevolezza della relazione e sviluppo sostenibile</w:t>
      </w:r>
    </w:p>
    <w:p w:rsidR="0035595A" w:rsidRPr="0094469C" w:rsidRDefault="00106669" w:rsidP="0035595A">
      <w:pPr>
        <w:pStyle w:val="Paragrafoelenco"/>
        <w:numPr>
          <w:ilvl w:val="0"/>
          <w:numId w:val="3"/>
        </w:numPr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M</w:t>
      </w:r>
      <w:r w:rsidR="0035595A" w:rsidRPr="0094469C">
        <w:rPr>
          <w:rFonts w:ascii="Arial" w:hAnsi="Arial"/>
          <w:sz w:val="24"/>
        </w:rPr>
        <w:t>aturare la consapevolezza della necess</w:t>
      </w:r>
      <w:r w:rsidRPr="0094469C">
        <w:rPr>
          <w:rFonts w:ascii="Arial" w:hAnsi="Arial"/>
          <w:sz w:val="24"/>
        </w:rPr>
        <w:t>ità di salvaguardare l’ambiente</w:t>
      </w:r>
    </w:p>
    <w:p w:rsidR="0035595A" w:rsidRPr="0094469C" w:rsidRDefault="00CF3B5B" w:rsidP="002E24FA">
      <w:pPr>
        <w:pStyle w:val="Paragrafoelenco"/>
        <w:numPr>
          <w:ilvl w:val="0"/>
          <w:numId w:val="3"/>
        </w:numPr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35595A" w:rsidRPr="0094469C">
        <w:rPr>
          <w:rFonts w:ascii="Arial" w:hAnsi="Arial"/>
          <w:sz w:val="24"/>
        </w:rPr>
        <w:t>omprendere la necessità di affrontare il futuro secondo l’idea di “sviluppo sostenibile”;</w:t>
      </w:r>
    </w:p>
    <w:p w:rsidR="00CF3B5B" w:rsidRDefault="00CF3B5B" w:rsidP="00C77A62">
      <w:pPr>
        <w:pStyle w:val="Paragrafoelenco"/>
        <w:numPr>
          <w:ilvl w:val="0"/>
          <w:numId w:val="3"/>
        </w:numPr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35595A" w:rsidRPr="0094469C">
        <w:rPr>
          <w:rFonts w:ascii="Arial" w:hAnsi="Arial"/>
          <w:sz w:val="24"/>
        </w:rPr>
        <w:t>onoscere a grandi linee le problematiche relative alla produzione e allo sfruttamento dell’energia;</w:t>
      </w:r>
    </w:p>
    <w:p w:rsidR="0094469C" w:rsidRPr="0094469C" w:rsidRDefault="00CF3B5B" w:rsidP="00C77A62">
      <w:pPr>
        <w:pStyle w:val="Paragrafoelenco"/>
        <w:numPr>
          <w:ilvl w:val="0"/>
          <w:numId w:val="3"/>
        </w:numPr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</w:t>
      </w:r>
      <w:r w:rsidR="0094469C" w:rsidRPr="0094469C">
        <w:rPr>
          <w:rFonts w:ascii="Arial" w:hAnsi="Arial"/>
          <w:sz w:val="24"/>
        </w:rPr>
        <w:t>nalizzare i sistemi territoriali e dell’impiego risorse culturali e delle industrie creative come fattore per lo sviluppo locale.</w:t>
      </w:r>
    </w:p>
    <w:p w:rsidR="00C77A62" w:rsidRDefault="0094469C" w:rsidP="00C77A62">
      <w:pPr>
        <w:pStyle w:val="Paragrafoelenco"/>
        <w:numPr>
          <w:ilvl w:val="0"/>
          <w:numId w:val="3"/>
        </w:numPr>
        <w:ind w:left="714" w:hanging="357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 xml:space="preserve">Saper effettuare l’analisi dei costi-benefici. </w:t>
      </w:r>
    </w:p>
    <w:p w:rsidR="00F63380" w:rsidRPr="00C77A62" w:rsidRDefault="00F63380" w:rsidP="00C77A62">
      <w:pPr>
        <w:pStyle w:val="Paragrafoelenco"/>
        <w:numPr>
          <w:ilvl w:val="0"/>
          <w:numId w:val="3"/>
        </w:numPr>
        <w:ind w:left="714" w:hanging="357"/>
        <w:rPr>
          <w:rFonts w:ascii="Arial" w:hAnsi="Arial"/>
          <w:sz w:val="24"/>
          <w:szCs w:val="24"/>
        </w:rPr>
      </w:pPr>
      <w:r w:rsidRPr="00C77A62">
        <w:rPr>
          <w:rFonts w:ascii="Arial" w:hAnsi="Arial" w:cs="Arial"/>
          <w:sz w:val="24"/>
          <w:szCs w:val="24"/>
        </w:rPr>
        <w:t>Essere in grado di ricostruire l’iter della ricerca quantitativa</w:t>
      </w:r>
    </w:p>
    <w:p w:rsidR="00F63380" w:rsidRPr="002E24FA" w:rsidRDefault="00F63380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  <w:color w:val="auto"/>
        </w:rPr>
      </w:pPr>
      <w:r w:rsidRPr="002E24FA">
        <w:rPr>
          <w:rFonts w:ascii="Arial" w:hAnsi="Arial" w:cs="Arial"/>
          <w:color w:val="auto"/>
        </w:rPr>
        <w:t xml:space="preserve">Essere in grado di affrontare semplici situazioni di </w:t>
      </w:r>
      <w:proofErr w:type="spellStart"/>
      <w:r w:rsidRPr="002E24FA">
        <w:rPr>
          <w:rFonts w:ascii="Arial" w:hAnsi="Arial" w:cs="Arial"/>
          <w:color w:val="auto"/>
        </w:rPr>
        <w:t>problem</w:t>
      </w:r>
      <w:proofErr w:type="spellEnd"/>
      <w:r w:rsidRPr="002E24FA">
        <w:rPr>
          <w:rFonts w:ascii="Arial" w:hAnsi="Arial" w:cs="Arial"/>
          <w:color w:val="auto"/>
        </w:rPr>
        <w:t xml:space="preserve"> </w:t>
      </w:r>
      <w:proofErr w:type="spellStart"/>
      <w:r w:rsidRPr="002E24FA">
        <w:rPr>
          <w:rFonts w:ascii="Arial" w:hAnsi="Arial" w:cs="Arial"/>
          <w:color w:val="auto"/>
        </w:rPr>
        <w:t>solving</w:t>
      </w:r>
      <w:proofErr w:type="spellEnd"/>
      <w:r w:rsidRPr="002E24FA">
        <w:rPr>
          <w:rFonts w:ascii="Arial" w:hAnsi="Arial" w:cs="Arial"/>
          <w:color w:val="auto"/>
        </w:rPr>
        <w:t xml:space="preserve"> </w:t>
      </w:r>
    </w:p>
    <w:p w:rsidR="00F63380" w:rsidRPr="002E24FA" w:rsidRDefault="004806CC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Saper</w:t>
      </w:r>
      <w:r w:rsidR="00F63380" w:rsidRPr="002E24FA">
        <w:rPr>
          <w:rFonts w:ascii="Arial" w:hAnsi="Arial" w:cs="Arial"/>
        </w:rPr>
        <w:t xml:space="preserve"> mettere a punto gli </w:t>
      </w:r>
      <w:proofErr w:type="spellStart"/>
      <w:r w:rsidR="00F63380" w:rsidRPr="002E24FA">
        <w:rPr>
          <w:rFonts w:ascii="Arial" w:hAnsi="Arial" w:cs="Arial"/>
        </w:rPr>
        <w:t>items</w:t>
      </w:r>
      <w:proofErr w:type="spellEnd"/>
      <w:r w:rsidR="00F63380" w:rsidRPr="002E24FA">
        <w:rPr>
          <w:rFonts w:ascii="Arial" w:hAnsi="Arial" w:cs="Arial"/>
        </w:rPr>
        <w:t xml:space="preserve"> di un questionario </w:t>
      </w:r>
    </w:p>
    <w:p w:rsidR="00F63380" w:rsidRPr="002E24FA" w:rsidRDefault="00F63380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 w:rsidRPr="002E24FA">
        <w:rPr>
          <w:rFonts w:ascii="Arial" w:hAnsi="Arial" w:cs="Arial"/>
        </w:rPr>
        <w:t>Essere in grado di tabulare i dati con l’aiuto di supporti informatici,  di  effettuare una</w:t>
      </w:r>
      <w:r w:rsidR="004806CC">
        <w:rPr>
          <w:rFonts w:ascii="Arial" w:hAnsi="Arial" w:cs="Arial"/>
        </w:rPr>
        <w:t xml:space="preserve"> semplice analisi dei risultati</w:t>
      </w:r>
    </w:p>
    <w:p w:rsidR="00F63380" w:rsidRPr="002E24FA" w:rsidRDefault="00F63380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 w:rsidRPr="002E24FA">
        <w:rPr>
          <w:rFonts w:ascii="Arial" w:hAnsi="Arial" w:cs="Arial"/>
        </w:rPr>
        <w:t>Essere in grado di decodificare grafici e tabelle</w:t>
      </w:r>
    </w:p>
    <w:p w:rsidR="00F63380" w:rsidRDefault="00F63380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 w:rsidRPr="002E24FA">
        <w:rPr>
          <w:rFonts w:ascii="Arial" w:hAnsi="Arial" w:cs="Arial"/>
        </w:rPr>
        <w:t xml:space="preserve">Ricostruire  le tesi </w:t>
      </w:r>
      <w:r w:rsidR="002855C9">
        <w:rPr>
          <w:rFonts w:ascii="Arial" w:hAnsi="Arial" w:cs="Arial"/>
        </w:rPr>
        <w:t>di autori e documenti</w:t>
      </w:r>
    </w:p>
    <w:p w:rsidR="00C77A62" w:rsidRDefault="00F63380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 w:rsidRPr="002E24FA">
        <w:rPr>
          <w:rFonts w:ascii="Arial" w:hAnsi="Arial" w:cs="Arial"/>
        </w:rPr>
        <w:t>Confrontare le diverse concezioni di consumo nella teoria economica</w:t>
      </w:r>
    </w:p>
    <w:p w:rsidR="002855C9" w:rsidRDefault="00C77A62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 w:rsidRPr="00C77A62">
        <w:rPr>
          <w:rFonts w:ascii="Arial" w:hAnsi="Arial" w:cs="Arial"/>
        </w:rPr>
        <w:lastRenderedPageBreak/>
        <w:t>Com</w:t>
      </w:r>
      <w:r w:rsidR="00F63380" w:rsidRPr="00C77A62">
        <w:rPr>
          <w:rFonts w:ascii="Arial" w:hAnsi="Arial" w:cs="Arial"/>
        </w:rPr>
        <w:t xml:space="preserve">prendere   il funzionamento del sistema economico a partire dalle scelte di </w:t>
      </w:r>
    </w:p>
    <w:p w:rsidR="00F63380" w:rsidRPr="00C77A62" w:rsidRDefault="00F63380" w:rsidP="00CF3B5B">
      <w:pPr>
        <w:pStyle w:val="Normale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/>
        <w:contextualSpacing/>
        <w:rPr>
          <w:rFonts w:ascii="Arial" w:hAnsi="Arial" w:cs="Arial"/>
        </w:rPr>
      </w:pPr>
      <w:r w:rsidRPr="00C77A62">
        <w:rPr>
          <w:rFonts w:ascii="Arial" w:hAnsi="Arial" w:cs="Arial"/>
        </w:rPr>
        <w:t>consumo, in particolare distinguendo i concetti di utilità marginale e utilità totale,  di equilibrio e di rendita del  consumatore della scuola neoclassica e i concetti di  propensione media e propensione marginale al consumo nella teoria keynesiana.</w:t>
      </w:r>
    </w:p>
    <w:p w:rsidR="00F63380" w:rsidRPr="002E24FA" w:rsidRDefault="00F63380" w:rsidP="00C77A62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 w:rsidRPr="002E24FA">
        <w:rPr>
          <w:rFonts w:ascii="Arial" w:hAnsi="Arial" w:cs="Arial"/>
        </w:rPr>
        <w:t>Confrontare le  categorie della teoria economica (prezzo-reddito-risparmio) e della sociologia dei consumi (sistema di relazioni sociali, tipologia dei beni da possedere, stili di vita ecc.) poste alla base del comportamento del consumatore.</w:t>
      </w:r>
    </w:p>
    <w:p w:rsidR="00BB691D" w:rsidRDefault="00F63380" w:rsidP="00BB691D">
      <w:pPr>
        <w:pStyle w:val="Normale1"/>
        <w:numPr>
          <w:ilvl w:val="0"/>
          <w:numId w:val="3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 w:hanging="357"/>
        <w:contextualSpacing/>
        <w:rPr>
          <w:rFonts w:ascii="Arial" w:hAnsi="Arial" w:cs="Arial"/>
        </w:rPr>
      </w:pPr>
      <w:r w:rsidRPr="002E24FA">
        <w:rPr>
          <w:rFonts w:ascii="Arial" w:hAnsi="Arial" w:cs="Arial"/>
        </w:rPr>
        <w:t>Riconoscere e comprendere gli strumenti normativi a tutela del consumatore.</w:t>
      </w:r>
    </w:p>
    <w:p w:rsidR="009F59A1" w:rsidRDefault="009F59A1" w:rsidP="009F59A1">
      <w:pPr>
        <w:pStyle w:val="Normale1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200" w:line="276" w:lineRule="auto"/>
        <w:ind w:left="714"/>
        <w:contextualSpacing/>
        <w:rPr>
          <w:rFonts w:ascii="Arial" w:hAnsi="Arial" w:cs="Arial"/>
        </w:rPr>
      </w:pPr>
    </w:p>
    <w:p w:rsidR="000323D4" w:rsidRPr="0094469C" w:rsidRDefault="000323D4" w:rsidP="000323D4">
      <w:pPr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>IPOTESI DI PERCORSO</w:t>
      </w:r>
    </w:p>
    <w:p w:rsidR="0035595A" w:rsidRPr="0094469C" w:rsidRDefault="0085583E" w:rsidP="00640981">
      <w:pPr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A partire da un trattamento molto ampio del tema</w:t>
      </w:r>
      <w:r w:rsidR="00CF3B5B">
        <w:rPr>
          <w:rFonts w:ascii="Arial" w:hAnsi="Arial"/>
          <w:sz w:val="24"/>
        </w:rPr>
        <w:t>,</w:t>
      </w:r>
      <w:r w:rsidRPr="0094469C">
        <w:rPr>
          <w:rFonts w:ascii="Arial" w:hAnsi="Arial"/>
          <w:sz w:val="24"/>
        </w:rPr>
        <w:t xml:space="preserve"> </w:t>
      </w:r>
      <w:r w:rsidR="00861107">
        <w:rPr>
          <w:rFonts w:ascii="Arial" w:hAnsi="Arial"/>
          <w:sz w:val="24"/>
        </w:rPr>
        <w:t>che aprirà un ventaglio</w:t>
      </w:r>
      <w:r w:rsidR="005752DC" w:rsidRPr="0094469C">
        <w:rPr>
          <w:rFonts w:ascii="Arial" w:hAnsi="Arial"/>
          <w:sz w:val="24"/>
        </w:rPr>
        <w:t xml:space="preserve"> di ambiti di interesse</w:t>
      </w:r>
      <w:r w:rsidR="00CF3B5B">
        <w:rPr>
          <w:rFonts w:ascii="Arial" w:hAnsi="Arial"/>
          <w:sz w:val="24"/>
        </w:rPr>
        <w:t>,</w:t>
      </w:r>
      <w:r w:rsidR="005752DC" w:rsidRPr="0094469C">
        <w:rPr>
          <w:rFonts w:ascii="Arial" w:hAnsi="Arial"/>
          <w:sz w:val="24"/>
        </w:rPr>
        <w:t xml:space="preserve"> </w:t>
      </w:r>
      <w:r w:rsidRPr="0094469C">
        <w:rPr>
          <w:rFonts w:ascii="Arial" w:hAnsi="Arial"/>
          <w:sz w:val="24"/>
        </w:rPr>
        <w:t xml:space="preserve">si restringerà il campo su alcuni aspetti del consumo che ci chiamano </w:t>
      </w:r>
      <w:r w:rsidR="005752DC" w:rsidRPr="0094469C">
        <w:rPr>
          <w:rFonts w:ascii="Arial" w:hAnsi="Arial"/>
          <w:sz w:val="24"/>
        </w:rPr>
        <w:t xml:space="preserve">più </w:t>
      </w:r>
      <w:r w:rsidRPr="0094469C">
        <w:rPr>
          <w:rFonts w:ascii="Arial" w:hAnsi="Arial"/>
          <w:sz w:val="24"/>
        </w:rPr>
        <w:t>direttamente</w:t>
      </w:r>
      <w:r w:rsidR="005752DC" w:rsidRPr="0094469C">
        <w:rPr>
          <w:rFonts w:ascii="Arial" w:hAnsi="Arial"/>
          <w:sz w:val="24"/>
        </w:rPr>
        <w:t xml:space="preserve"> in causa. I diversi contributi disciplinari permetteranno ai-</w:t>
      </w:r>
      <w:proofErr w:type="spellStart"/>
      <w:r w:rsidR="005752DC" w:rsidRPr="0094469C">
        <w:rPr>
          <w:rFonts w:ascii="Arial" w:hAnsi="Arial"/>
          <w:sz w:val="24"/>
        </w:rPr>
        <w:t>lle</w:t>
      </w:r>
      <w:proofErr w:type="spellEnd"/>
      <w:r w:rsidR="005752DC" w:rsidRPr="0094469C">
        <w:rPr>
          <w:rFonts w:ascii="Arial" w:hAnsi="Arial"/>
          <w:sz w:val="24"/>
        </w:rPr>
        <w:t xml:space="preserve">  ragazzi-e  di porre </w:t>
      </w:r>
      <w:r w:rsidR="00861107">
        <w:rPr>
          <w:rFonts w:ascii="Arial" w:hAnsi="Arial"/>
          <w:sz w:val="24"/>
        </w:rPr>
        <w:t>interrogativi e problemi ed</w:t>
      </w:r>
      <w:r w:rsidR="005752DC" w:rsidRPr="0094469C">
        <w:rPr>
          <w:rFonts w:ascii="Arial" w:hAnsi="Arial"/>
          <w:sz w:val="24"/>
        </w:rPr>
        <w:t xml:space="preserve"> </w:t>
      </w:r>
      <w:r w:rsidR="002855C9">
        <w:rPr>
          <w:rFonts w:ascii="Arial" w:hAnsi="Arial"/>
          <w:sz w:val="24"/>
        </w:rPr>
        <w:t>ipotizzare</w:t>
      </w:r>
      <w:r w:rsidR="005752DC" w:rsidRPr="0094469C">
        <w:rPr>
          <w:rFonts w:ascii="Arial" w:hAnsi="Arial"/>
          <w:sz w:val="24"/>
        </w:rPr>
        <w:t xml:space="preserve"> soluzioni</w:t>
      </w:r>
      <w:r w:rsidR="00861107">
        <w:rPr>
          <w:rFonts w:ascii="Arial" w:hAnsi="Arial"/>
          <w:sz w:val="24"/>
        </w:rPr>
        <w:t>. Si definiranno poi</w:t>
      </w:r>
      <w:r w:rsidR="00843B53">
        <w:rPr>
          <w:rFonts w:ascii="Arial" w:hAnsi="Arial"/>
          <w:sz w:val="24"/>
        </w:rPr>
        <w:t xml:space="preserve"> i temi </w:t>
      </w:r>
      <w:r w:rsidR="00861107">
        <w:rPr>
          <w:rFonts w:ascii="Arial" w:hAnsi="Arial"/>
          <w:sz w:val="24"/>
        </w:rPr>
        <w:t>che avranno un</w:t>
      </w:r>
      <w:r w:rsidR="00843B53">
        <w:rPr>
          <w:rFonts w:ascii="Arial" w:hAnsi="Arial"/>
          <w:sz w:val="24"/>
        </w:rPr>
        <w:t xml:space="preserve"> approfondimento </w:t>
      </w:r>
      <w:r w:rsidR="00861107">
        <w:rPr>
          <w:rFonts w:ascii="Arial" w:hAnsi="Arial"/>
          <w:sz w:val="24"/>
        </w:rPr>
        <w:t xml:space="preserve">specifico e </w:t>
      </w:r>
      <w:r w:rsidR="002855C9">
        <w:rPr>
          <w:rFonts w:ascii="Arial" w:hAnsi="Arial"/>
          <w:sz w:val="24"/>
        </w:rPr>
        <w:t xml:space="preserve">che </w:t>
      </w:r>
      <w:r w:rsidR="00CF3B5B">
        <w:rPr>
          <w:rFonts w:ascii="Arial" w:hAnsi="Arial"/>
          <w:sz w:val="24"/>
        </w:rPr>
        <w:t>saranno utilizzati</w:t>
      </w:r>
      <w:r w:rsidR="00843B53">
        <w:rPr>
          <w:rFonts w:ascii="Arial" w:hAnsi="Arial"/>
          <w:sz w:val="24"/>
        </w:rPr>
        <w:t xml:space="preserve"> anche nel questionario.</w:t>
      </w:r>
      <w:r w:rsidR="00ED45A5" w:rsidRPr="0094469C">
        <w:rPr>
          <w:rFonts w:ascii="Arial" w:hAnsi="Arial"/>
          <w:sz w:val="24"/>
        </w:rPr>
        <w:t xml:space="preserve"> </w:t>
      </w:r>
    </w:p>
    <w:p w:rsidR="003E37A1" w:rsidRDefault="003E37A1" w:rsidP="00C7110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CONOSCENZE</w:t>
      </w:r>
    </w:p>
    <w:p w:rsidR="00C7110B" w:rsidRPr="002855C9" w:rsidRDefault="00C7110B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>Il concetto di consumo</w:t>
      </w:r>
      <w:r w:rsidR="00D81A70" w:rsidRPr="002855C9">
        <w:rPr>
          <w:rFonts w:ascii="Arial" w:hAnsi="Arial" w:cs="Arial"/>
          <w:sz w:val="24"/>
        </w:rPr>
        <w:t xml:space="preserve"> </w:t>
      </w:r>
    </w:p>
    <w:p w:rsidR="00C7110B" w:rsidRPr="002855C9" w:rsidRDefault="00C7110B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>La differenza tra consumo e consumismo</w:t>
      </w:r>
    </w:p>
    <w:p w:rsidR="00C7110B" w:rsidRPr="002855C9" w:rsidRDefault="00C7110B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>Lo sviluppo sostenibile</w:t>
      </w:r>
    </w:p>
    <w:p w:rsidR="00C7110B" w:rsidRPr="002855C9" w:rsidRDefault="00C7110B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 xml:space="preserve">La </w:t>
      </w:r>
      <w:proofErr w:type="spellStart"/>
      <w:r w:rsidRPr="002855C9">
        <w:rPr>
          <w:rFonts w:ascii="Arial" w:hAnsi="Arial" w:cs="Arial"/>
          <w:sz w:val="24"/>
        </w:rPr>
        <w:t>bioeconomia</w:t>
      </w:r>
      <w:proofErr w:type="spellEnd"/>
      <w:r w:rsidRPr="002855C9">
        <w:rPr>
          <w:rFonts w:ascii="Arial" w:hAnsi="Arial" w:cs="Arial"/>
          <w:sz w:val="24"/>
        </w:rPr>
        <w:t xml:space="preserve"> e le direttive europee</w:t>
      </w:r>
    </w:p>
    <w:p w:rsidR="00C7110B" w:rsidRPr="002855C9" w:rsidRDefault="00C7110B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>I co</w:t>
      </w:r>
      <w:r w:rsidR="00D81A70" w:rsidRPr="002855C9">
        <w:rPr>
          <w:rFonts w:ascii="Arial" w:hAnsi="Arial" w:cs="Arial"/>
          <w:sz w:val="24"/>
        </w:rPr>
        <w:t>mportamenti di consumo nei giovani</w:t>
      </w:r>
      <w:r w:rsidRPr="002855C9">
        <w:rPr>
          <w:rFonts w:ascii="Arial" w:hAnsi="Arial" w:cs="Arial"/>
          <w:sz w:val="24"/>
        </w:rPr>
        <w:t xml:space="preserve"> </w:t>
      </w:r>
    </w:p>
    <w:p w:rsidR="00C7110B" w:rsidRPr="002855C9" w:rsidRDefault="00C7110B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>I consumi delle famiglie</w:t>
      </w:r>
    </w:p>
    <w:p w:rsidR="00C7110B" w:rsidRPr="002855C9" w:rsidRDefault="00D81A70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>La moda: aspetti psicosociali</w:t>
      </w:r>
    </w:p>
    <w:p w:rsidR="002855C9" w:rsidRPr="002855C9" w:rsidRDefault="000D1699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>I consumi rispetto al cibo</w:t>
      </w:r>
    </w:p>
    <w:p w:rsidR="002855C9" w:rsidRPr="002855C9" w:rsidRDefault="002C2181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 xml:space="preserve">La relazione individuo-ambiente in funzione della soddisfazione dei bisogni fondamentali: </w:t>
      </w:r>
    </w:p>
    <w:p w:rsidR="002C2181" w:rsidRDefault="002C2181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 w:rsidRPr="002855C9">
        <w:rPr>
          <w:rFonts w:ascii="Arial" w:hAnsi="Arial" w:cs="Arial"/>
          <w:sz w:val="24"/>
        </w:rPr>
        <w:t xml:space="preserve">Il dono: la teoria di M. </w:t>
      </w:r>
      <w:proofErr w:type="spellStart"/>
      <w:r w:rsidRPr="002855C9">
        <w:rPr>
          <w:rFonts w:ascii="Arial" w:hAnsi="Arial" w:cs="Arial"/>
          <w:sz w:val="24"/>
        </w:rPr>
        <w:t>Mauss</w:t>
      </w:r>
      <w:proofErr w:type="spellEnd"/>
      <w:r w:rsidRPr="002855C9">
        <w:rPr>
          <w:rFonts w:ascii="Arial" w:hAnsi="Arial" w:cs="Arial"/>
          <w:sz w:val="24"/>
        </w:rPr>
        <w:t xml:space="preserve"> e l’interpretazione del circolo </w:t>
      </w:r>
      <w:proofErr w:type="spellStart"/>
      <w:r w:rsidRPr="002855C9">
        <w:rPr>
          <w:rFonts w:ascii="Arial" w:hAnsi="Arial" w:cs="Arial"/>
          <w:sz w:val="24"/>
        </w:rPr>
        <w:t>Kula</w:t>
      </w:r>
      <w:proofErr w:type="spellEnd"/>
      <w:r w:rsidRPr="002855C9">
        <w:rPr>
          <w:rFonts w:ascii="Arial" w:hAnsi="Arial" w:cs="Arial"/>
          <w:sz w:val="24"/>
        </w:rPr>
        <w:t xml:space="preserve"> di </w:t>
      </w:r>
      <w:proofErr w:type="spellStart"/>
      <w:r w:rsidRPr="002855C9">
        <w:rPr>
          <w:rFonts w:ascii="Arial" w:hAnsi="Arial" w:cs="Arial"/>
          <w:sz w:val="24"/>
        </w:rPr>
        <w:t>Malinowski</w:t>
      </w:r>
      <w:proofErr w:type="spellEnd"/>
      <w:r w:rsidRPr="002855C9">
        <w:rPr>
          <w:rFonts w:ascii="Arial" w:hAnsi="Arial" w:cs="Arial"/>
          <w:sz w:val="24"/>
        </w:rPr>
        <w:t>.</w:t>
      </w:r>
    </w:p>
    <w:p w:rsidR="00A42214" w:rsidRDefault="00A42214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metodi quantitativi della ricerca sociale</w:t>
      </w:r>
    </w:p>
    <w:p w:rsidR="00A42214" w:rsidRDefault="00A42214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L’elaborazione e la presentazione dei dati</w:t>
      </w:r>
    </w:p>
    <w:p w:rsidR="00A42214" w:rsidRPr="002855C9" w:rsidRDefault="00A42214" w:rsidP="002855C9">
      <w:pPr>
        <w:spacing w:after="120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consumi delle famiglie</w:t>
      </w:r>
    </w:p>
    <w:p w:rsidR="000D1699" w:rsidRPr="002855C9" w:rsidRDefault="000D1699" w:rsidP="002855C9">
      <w:pPr>
        <w:spacing w:after="120"/>
        <w:contextualSpacing/>
        <w:jc w:val="both"/>
        <w:rPr>
          <w:rFonts w:ascii="Arial" w:hAnsi="Arial" w:cs="Arial"/>
          <w:sz w:val="24"/>
        </w:rPr>
      </w:pPr>
    </w:p>
    <w:p w:rsidR="0035595A" w:rsidRDefault="00227241" w:rsidP="002E5FF5">
      <w:pPr>
        <w:spacing w:after="120"/>
        <w:contextualSpacing/>
        <w:jc w:val="both"/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>Disciplina implicata: scienze umane</w:t>
      </w:r>
    </w:p>
    <w:p w:rsidR="002855C9" w:rsidRPr="0094469C" w:rsidRDefault="002855C9" w:rsidP="002E5FF5">
      <w:pPr>
        <w:spacing w:after="120"/>
        <w:contextualSpacing/>
        <w:jc w:val="both"/>
        <w:rPr>
          <w:rFonts w:ascii="Arial" w:hAnsi="Arial"/>
          <w:b/>
          <w:sz w:val="24"/>
        </w:rPr>
      </w:pPr>
    </w:p>
    <w:p w:rsidR="00227241" w:rsidRPr="0094469C" w:rsidRDefault="00227241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I nostri consumi</w:t>
      </w:r>
    </w:p>
    <w:p w:rsidR="00227241" w:rsidRPr="0094469C" w:rsidRDefault="00227241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Consumi necessari e consumi superflui</w:t>
      </w:r>
    </w:p>
    <w:p w:rsidR="00F164E7" w:rsidRPr="00695710" w:rsidRDefault="00227241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695710">
        <w:rPr>
          <w:rFonts w:ascii="Arial" w:hAnsi="Arial"/>
          <w:sz w:val="24"/>
        </w:rPr>
        <w:t>La responsabilità rispetto alle scelte</w:t>
      </w:r>
      <w:r w:rsidR="00F164E7" w:rsidRPr="00695710">
        <w:rPr>
          <w:rFonts w:ascii="Arial" w:hAnsi="Arial"/>
          <w:sz w:val="24"/>
        </w:rPr>
        <w:t xml:space="preserve"> di consumo</w:t>
      </w:r>
      <w:r w:rsidR="000D1699" w:rsidRPr="00695710">
        <w:rPr>
          <w:rFonts w:ascii="Arial" w:hAnsi="Arial"/>
          <w:sz w:val="24"/>
        </w:rPr>
        <w:t xml:space="preserve">: </w:t>
      </w:r>
      <w:r w:rsidR="00F164E7" w:rsidRPr="00695710">
        <w:rPr>
          <w:rFonts w:ascii="Arial" w:hAnsi="Arial"/>
          <w:sz w:val="24"/>
        </w:rPr>
        <w:t>rispetto a se stessi</w:t>
      </w:r>
      <w:r w:rsidR="005535F9">
        <w:rPr>
          <w:rFonts w:ascii="Arial" w:hAnsi="Arial"/>
          <w:sz w:val="24"/>
        </w:rPr>
        <w:t xml:space="preserve"> </w:t>
      </w:r>
      <w:r w:rsidR="000D1699" w:rsidRPr="00695710">
        <w:rPr>
          <w:rFonts w:ascii="Arial" w:hAnsi="Arial"/>
          <w:sz w:val="24"/>
        </w:rPr>
        <w:t>r</w:t>
      </w:r>
      <w:r w:rsidR="00F164E7" w:rsidRPr="00695710">
        <w:rPr>
          <w:rFonts w:ascii="Arial" w:hAnsi="Arial"/>
          <w:sz w:val="24"/>
        </w:rPr>
        <w:t>ispetto agli altri e all’ambiente</w:t>
      </w:r>
    </w:p>
    <w:p w:rsidR="00F164E7" w:rsidRDefault="00486F01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695710">
        <w:rPr>
          <w:rFonts w:ascii="Arial" w:hAnsi="Arial"/>
          <w:sz w:val="24"/>
        </w:rPr>
        <w:t>Saper scegliere i propri consumi:</w:t>
      </w:r>
      <w:r w:rsidR="0094469C" w:rsidRPr="00695710">
        <w:rPr>
          <w:rFonts w:ascii="Arial" w:hAnsi="Arial"/>
          <w:sz w:val="24"/>
        </w:rPr>
        <w:t xml:space="preserve"> </w:t>
      </w:r>
      <w:r w:rsidRPr="00695710">
        <w:rPr>
          <w:rFonts w:ascii="Arial" w:hAnsi="Arial"/>
          <w:sz w:val="24"/>
        </w:rPr>
        <w:t>i</w:t>
      </w:r>
      <w:r w:rsidR="00F164E7" w:rsidRPr="00695710">
        <w:rPr>
          <w:rFonts w:ascii="Arial" w:hAnsi="Arial"/>
          <w:sz w:val="24"/>
        </w:rPr>
        <w:t>l consumo critico e consapevole</w:t>
      </w:r>
    </w:p>
    <w:p w:rsidR="002855C9" w:rsidRPr="00695710" w:rsidRDefault="002855C9" w:rsidP="002E5FF5">
      <w:pPr>
        <w:spacing w:after="120"/>
        <w:contextualSpacing/>
        <w:jc w:val="both"/>
        <w:rPr>
          <w:rFonts w:ascii="Arial" w:hAnsi="Arial"/>
          <w:sz w:val="24"/>
        </w:rPr>
      </w:pPr>
    </w:p>
    <w:p w:rsidR="0094469C" w:rsidRDefault="00082DF3" w:rsidP="002E5FF5">
      <w:pPr>
        <w:spacing w:after="120"/>
        <w:contextualSpacing/>
        <w:jc w:val="both"/>
        <w:rPr>
          <w:rFonts w:ascii="Arial" w:hAnsi="Arial"/>
          <w:b/>
          <w:sz w:val="24"/>
        </w:rPr>
      </w:pPr>
      <w:r w:rsidRPr="00695710">
        <w:rPr>
          <w:rFonts w:ascii="Arial" w:hAnsi="Arial"/>
          <w:b/>
          <w:sz w:val="24"/>
        </w:rPr>
        <w:t>Disciplina implicata: diritto ed economia</w:t>
      </w:r>
    </w:p>
    <w:p w:rsidR="002855C9" w:rsidRPr="00695710" w:rsidRDefault="002855C9" w:rsidP="002E5FF5">
      <w:pPr>
        <w:spacing w:after="120"/>
        <w:contextualSpacing/>
        <w:jc w:val="both"/>
        <w:rPr>
          <w:rFonts w:ascii="Arial" w:hAnsi="Arial"/>
          <w:b/>
          <w:sz w:val="24"/>
        </w:rPr>
      </w:pPr>
    </w:p>
    <w:p w:rsidR="0094469C" w:rsidRPr="00695710" w:rsidRDefault="0094469C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695710">
        <w:rPr>
          <w:rFonts w:ascii="Arial" w:hAnsi="Arial"/>
          <w:sz w:val="24"/>
        </w:rPr>
        <w:t>Teorie economiche( Smith-Ricardo-</w:t>
      </w:r>
      <w:proofErr w:type="spellStart"/>
      <w:r w:rsidRPr="00695710">
        <w:rPr>
          <w:rFonts w:ascii="Arial" w:hAnsi="Arial"/>
          <w:sz w:val="24"/>
        </w:rPr>
        <w:t>Malttus</w:t>
      </w:r>
      <w:proofErr w:type="spellEnd"/>
      <w:r w:rsidRPr="00695710">
        <w:rPr>
          <w:rFonts w:ascii="Arial" w:hAnsi="Arial"/>
          <w:sz w:val="24"/>
        </w:rPr>
        <w:t>-</w:t>
      </w:r>
      <w:proofErr w:type="spellStart"/>
      <w:r w:rsidRPr="00695710">
        <w:rPr>
          <w:rFonts w:ascii="Arial" w:hAnsi="Arial"/>
          <w:sz w:val="24"/>
        </w:rPr>
        <w:t>Marx</w:t>
      </w:r>
      <w:proofErr w:type="spellEnd"/>
      <w:r w:rsidRPr="00695710">
        <w:rPr>
          <w:rFonts w:ascii="Arial" w:hAnsi="Arial"/>
          <w:sz w:val="24"/>
        </w:rPr>
        <w:t>-i neoclassici</w:t>
      </w:r>
    </w:p>
    <w:p w:rsidR="0094469C" w:rsidRPr="00695710" w:rsidRDefault="0094469C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695710">
        <w:rPr>
          <w:rFonts w:ascii="Arial" w:hAnsi="Arial"/>
          <w:sz w:val="24"/>
        </w:rPr>
        <w:t>Reddito-Consumo e risparmio</w:t>
      </w:r>
    </w:p>
    <w:p w:rsidR="0094469C" w:rsidRPr="00695710" w:rsidRDefault="0094469C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695710">
        <w:rPr>
          <w:rFonts w:ascii="Arial" w:hAnsi="Arial"/>
          <w:sz w:val="24"/>
        </w:rPr>
        <w:lastRenderedPageBreak/>
        <w:t>Il moltiplicatore del reddito</w:t>
      </w:r>
    </w:p>
    <w:p w:rsidR="0094469C" w:rsidRPr="00695710" w:rsidRDefault="0094469C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695710">
        <w:rPr>
          <w:rFonts w:ascii="Arial" w:hAnsi="Arial"/>
          <w:sz w:val="24"/>
        </w:rPr>
        <w:t>Analisi dei costi</w:t>
      </w:r>
    </w:p>
    <w:p w:rsidR="0035595A" w:rsidRDefault="0094469C" w:rsidP="002E5FF5">
      <w:pPr>
        <w:spacing w:after="120"/>
        <w:contextualSpacing/>
        <w:jc w:val="both"/>
        <w:rPr>
          <w:rFonts w:ascii="Arial" w:hAnsi="Arial"/>
          <w:sz w:val="24"/>
        </w:rPr>
      </w:pPr>
      <w:r w:rsidRPr="00695710">
        <w:rPr>
          <w:rFonts w:ascii="Arial" w:hAnsi="Arial"/>
          <w:sz w:val="24"/>
        </w:rPr>
        <w:t>Prezzi delle risorse naturali-prezzi ombra</w:t>
      </w:r>
    </w:p>
    <w:p w:rsidR="00A42214" w:rsidRPr="00695710" w:rsidRDefault="00A42214" w:rsidP="002E5FF5">
      <w:pPr>
        <w:spacing w:after="120"/>
        <w:contextualSpacing/>
        <w:jc w:val="both"/>
        <w:rPr>
          <w:rFonts w:ascii="Arial" w:hAnsi="Arial"/>
          <w:sz w:val="24"/>
        </w:rPr>
      </w:pPr>
    </w:p>
    <w:p w:rsidR="00E141C9" w:rsidRPr="0094469C" w:rsidRDefault="0035595A" w:rsidP="002E5FF5">
      <w:pPr>
        <w:spacing w:after="120"/>
        <w:contextualSpacing/>
        <w:rPr>
          <w:rFonts w:ascii="Arial" w:eastAsia="Times New Roman" w:hAnsi="Arial" w:cs="Helvetica"/>
          <w:b/>
          <w:color w:val="000000"/>
          <w:sz w:val="24"/>
          <w:szCs w:val="24"/>
          <w:lang w:eastAsia="it-IT"/>
        </w:rPr>
      </w:pPr>
      <w:r w:rsidRPr="0094469C">
        <w:rPr>
          <w:rFonts w:ascii="Arial" w:eastAsia="Times New Roman" w:hAnsi="Arial" w:cs="Helvetica"/>
          <w:b/>
          <w:color w:val="000000"/>
          <w:sz w:val="24"/>
          <w:szCs w:val="24"/>
          <w:lang w:eastAsia="it-IT"/>
        </w:rPr>
        <w:t>Disciplina implicata: inglese</w:t>
      </w:r>
    </w:p>
    <w:p w:rsidR="000323D4" w:rsidRPr="0094469C" w:rsidRDefault="000323D4" w:rsidP="002E5FF5">
      <w:pPr>
        <w:spacing w:after="120"/>
        <w:contextualSpacing/>
        <w:rPr>
          <w:rFonts w:ascii="Arial" w:eastAsia="Times New Roman" w:hAnsi="Arial" w:cs="Helvetica"/>
          <w:color w:val="000000"/>
          <w:sz w:val="24"/>
          <w:szCs w:val="24"/>
          <w:lang w:eastAsia="it-IT"/>
        </w:rPr>
      </w:pPr>
    </w:p>
    <w:p w:rsidR="00E141C9" w:rsidRPr="0094469C" w:rsidRDefault="00E141C9" w:rsidP="002E5FF5">
      <w:pPr>
        <w:numPr>
          <w:ilvl w:val="0"/>
          <w:numId w:val="2"/>
        </w:numPr>
        <w:spacing w:after="120"/>
        <w:ind w:left="240"/>
        <w:contextualSpacing/>
        <w:rPr>
          <w:rFonts w:ascii="Arial" w:eastAsia="Times New Roman" w:hAnsi="Arial" w:cs="Helvetica"/>
          <w:color w:val="000000"/>
          <w:sz w:val="24"/>
          <w:szCs w:val="24"/>
          <w:lang w:val="en-US" w:eastAsia="it-IT"/>
        </w:rPr>
      </w:pPr>
      <w:r w:rsidRPr="0094469C">
        <w:rPr>
          <w:rFonts w:ascii="Arial" w:eastAsia="Times New Roman" w:hAnsi="Arial" w:cs="Helvetica"/>
          <w:color w:val="000000"/>
          <w:sz w:val="24"/>
          <w:szCs w:val="24"/>
          <w:lang w:val="en-US" w:eastAsia="it-IT"/>
        </w:rPr>
        <w:t xml:space="preserve">video </w:t>
      </w:r>
      <w:proofErr w:type="spellStart"/>
      <w:r w:rsidRPr="0094469C">
        <w:rPr>
          <w:rFonts w:ascii="Arial" w:eastAsia="Times New Roman" w:hAnsi="Arial" w:cs="Helvetica"/>
          <w:color w:val="000000"/>
          <w:sz w:val="24"/>
          <w:szCs w:val="24"/>
          <w:lang w:val="en-US" w:eastAsia="it-IT"/>
        </w:rPr>
        <w:t>intitolato</w:t>
      </w:r>
      <w:proofErr w:type="spellEnd"/>
      <w:r w:rsidRPr="0094469C">
        <w:rPr>
          <w:rFonts w:ascii="Arial" w:eastAsia="Times New Roman" w:hAnsi="Arial" w:cs="Helvetica"/>
          <w:color w:val="000000"/>
          <w:sz w:val="24"/>
          <w:szCs w:val="24"/>
          <w:lang w:val="en-US" w:eastAsia="it-IT"/>
        </w:rPr>
        <w:t xml:space="preserve"> The Story of Stuff – </w:t>
      </w:r>
    </w:p>
    <w:p w:rsidR="00E141C9" w:rsidRPr="0094469C" w:rsidRDefault="00E141C9" w:rsidP="002E5FF5">
      <w:pPr>
        <w:numPr>
          <w:ilvl w:val="0"/>
          <w:numId w:val="2"/>
        </w:numPr>
        <w:spacing w:after="120"/>
        <w:ind w:left="240"/>
        <w:contextualSpacing/>
        <w:rPr>
          <w:rFonts w:ascii="Arial" w:eastAsia="Times New Roman" w:hAnsi="Arial" w:cs="Helvetica"/>
          <w:color w:val="000000"/>
          <w:sz w:val="24"/>
          <w:szCs w:val="24"/>
          <w:lang w:eastAsia="it-IT"/>
        </w:rPr>
      </w:pPr>
      <w:r w:rsidRPr="0094469C">
        <w:rPr>
          <w:rFonts w:ascii="Arial" w:eastAsia="Times New Roman" w:hAnsi="Arial" w:cs="Helvetica"/>
          <w:color w:val="000000"/>
          <w:sz w:val="24"/>
          <w:szCs w:val="24"/>
          <w:lang w:eastAsia="it-IT"/>
        </w:rPr>
        <w:t xml:space="preserve">Intervista a Annie Leonard - da maggio 2014 direttore esecutivo di Greenpeace USA -sul suo libro "The Story of </w:t>
      </w:r>
      <w:proofErr w:type="spellStart"/>
      <w:r w:rsidRPr="0094469C">
        <w:rPr>
          <w:rFonts w:ascii="Arial" w:eastAsia="Times New Roman" w:hAnsi="Arial" w:cs="Helvetica"/>
          <w:color w:val="000000"/>
          <w:sz w:val="24"/>
          <w:szCs w:val="24"/>
          <w:lang w:eastAsia="it-IT"/>
        </w:rPr>
        <w:t>Stuff</w:t>
      </w:r>
      <w:proofErr w:type="spellEnd"/>
      <w:r w:rsidRPr="0094469C">
        <w:rPr>
          <w:rFonts w:ascii="Arial" w:eastAsia="Times New Roman" w:hAnsi="Arial" w:cs="Helvetica"/>
          <w:color w:val="000000"/>
          <w:sz w:val="24"/>
          <w:szCs w:val="24"/>
          <w:lang w:eastAsia="it-IT"/>
        </w:rPr>
        <w:t>"</w:t>
      </w:r>
    </w:p>
    <w:p w:rsidR="00E141C9" w:rsidRPr="0094469C" w:rsidRDefault="00E141C9" w:rsidP="002E5FF5">
      <w:pPr>
        <w:numPr>
          <w:ilvl w:val="0"/>
          <w:numId w:val="2"/>
        </w:numPr>
        <w:spacing w:after="120"/>
        <w:ind w:left="240"/>
        <w:contextualSpacing/>
        <w:rPr>
          <w:rFonts w:ascii="Arial" w:eastAsia="Times New Roman" w:hAnsi="Arial" w:cs="Helvetica"/>
          <w:color w:val="000000"/>
          <w:sz w:val="24"/>
          <w:szCs w:val="24"/>
          <w:lang w:eastAsia="it-IT"/>
        </w:rPr>
      </w:pPr>
      <w:r w:rsidRPr="0094469C">
        <w:rPr>
          <w:rFonts w:ascii="Arial" w:eastAsia="Times New Roman" w:hAnsi="Arial" w:cs="Helvetica"/>
          <w:color w:val="000000"/>
          <w:sz w:val="24"/>
          <w:szCs w:val="24"/>
          <w:lang w:eastAsia="it-IT"/>
        </w:rPr>
        <w:t xml:space="preserve">lettura su consumismo etico - commercio equo e solidale </w:t>
      </w:r>
    </w:p>
    <w:p w:rsidR="007F14D7" w:rsidRPr="0094469C" w:rsidRDefault="007F14D7" w:rsidP="002E5FF5">
      <w:pPr>
        <w:spacing w:after="120"/>
        <w:contextualSpacing/>
        <w:jc w:val="both"/>
        <w:rPr>
          <w:rFonts w:ascii="Arial" w:hAnsi="Arial"/>
          <w:sz w:val="24"/>
        </w:rPr>
      </w:pPr>
    </w:p>
    <w:p w:rsidR="00BD70C3" w:rsidRDefault="00BD70C3" w:rsidP="002E5FF5">
      <w:pPr>
        <w:spacing w:after="120"/>
        <w:contextualSpacing/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>Disciplina implicata: fisica.</w:t>
      </w:r>
    </w:p>
    <w:p w:rsidR="002855C9" w:rsidRPr="0094469C" w:rsidRDefault="002855C9" w:rsidP="002E5FF5">
      <w:pPr>
        <w:spacing w:after="120"/>
        <w:contextualSpacing/>
        <w:rPr>
          <w:rFonts w:ascii="Arial" w:hAnsi="Arial"/>
          <w:b/>
          <w:sz w:val="24"/>
        </w:rPr>
      </w:pPr>
    </w:p>
    <w:p w:rsidR="00BD70C3" w:rsidRPr="0094469C" w:rsidRDefault="00BD70C3" w:rsidP="002E5FF5">
      <w:pPr>
        <w:spacing w:after="120"/>
        <w:contextualSpacing/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Sottotema: energia.</w:t>
      </w:r>
    </w:p>
    <w:p w:rsidR="00A42214" w:rsidRPr="0094469C" w:rsidRDefault="00A42214" w:rsidP="00A42214">
      <w:pPr>
        <w:pStyle w:val="Paragrafoelenco"/>
        <w:numPr>
          <w:ilvl w:val="0"/>
          <w:numId w:val="4"/>
        </w:numPr>
        <w:rPr>
          <w:rFonts w:ascii="Arial" w:hAnsi="Arial" w:cs="Times New Roman"/>
          <w:sz w:val="24"/>
        </w:rPr>
      </w:pPr>
      <w:r w:rsidRPr="0094469C">
        <w:rPr>
          <w:rFonts w:ascii="Arial" w:hAnsi="Arial" w:cs="Times New Roman"/>
          <w:sz w:val="24"/>
        </w:rPr>
        <w:t>studiare l’evoluzione dei metodi di produzione e di sfruttamento dell’energia;</w:t>
      </w:r>
    </w:p>
    <w:p w:rsidR="00A42214" w:rsidRPr="0094469C" w:rsidRDefault="00A42214" w:rsidP="00A42214">
      <w:pPr>
        <w:pStyle w:val="Paragrafoelenco"/>
        <w:numPr>
          <w:ilvl w:val="0"/>
          <w:numId w:val="4"/>
        </w:numPr>
        <w:rPr>
          <w:rFonts w:ascii="Arial" w:hAnsi="Arial" w:cs="Times New Roman"/>
          <w:sz w:val="24"/>
        </w:rPr>
      </w:pPr>
      <w:r w:rsidRPr="0094469C">
        <w:rPr>
          <w:rFonts w:ascii="Arial" w:hAnsi="Arial" w:cs="Times New Roman"/>
          <w:sz w:val="24"/>
        </w:rPr>
        <w:t>riflettere sull’uso razionale dell’energia (risparmio energetico);</w:t>
      </w:r>
    </w:p>
    <w:p w:rsidR="00DD2148" w:rsidRDefault="00A42214" w:rsidP="00DD2148">
      <w:pPr>
        <w:pStyle w:val="Paragrafoelenco"/>
        <w:numPr>
          <w:ilvl w:val="0"/>
          <w:numId w:val="4"/>
        </w:numPr>
        <w:rPr>
          <w:rFonts w:ascii="Arial" w:hAnsi="Arial" w:cs="Times New Roman"/>
          <w:sz w:val="24"/>
        </w:rPr>
      </w:pPr>
      <w:r w:rsidRPr="0094469C">
        <w:rPr>
          <w:rFonts w:ascii="Arial" w:hAnsi="Arial" w:cs="Times New Roman"/>
          <w:sz w:val="24"/>
        </w:rPr>
        <w:t>analizzare e valutare pro e contro delle diverse fonti di energia (produzione, impiego, impatto ambientale, costi).</w:t>
      </w:r>
    </w:p>
    <w:p w:rsidR="009F59A1" w:rsidRDefault="009F59A1" w:rsidP="009F59A1">
      <w:pPr>
        <w:pStyle w:val="Paragrafoelenco"/>
        <w:rPr>
          <w:rFonts w:ascii="Arial" w:hAnsi="Arial" w:cs="Times New Roman"/>
          <w:sz w:val="24"/>
        </w:rPr>
      </w:pPr>
    </w:p>
    <w:p w:rsidR="00DD2148" w:rsidRDefault="00DD2148" w:rsidP="00DD2148">
      <w:pPr>
        <w:rPr>
          <w:rFonts w:ascii="Arial" w:hAnsi="Arial" w:cs="Times New Roman"/>
          <w:b/>
          <w:sz w:val="24"/>
        </w:rPr>
      </w:pPr>
      <w:r w:rsidRPr="00DD2148">
        <w:rPr>
          <w:rFonts w:ascii="Arial" w:hAnsi="Arial" w:cs="Times New Roman"/>
          <w:b/>
          <w:sz w:val="24"/>
        </w:rPr>
        <w:t>STAGE FORMATIVO</w:t>
      </w:r>
    </w:p>
    <w:p w:rsidR="00A8623F" w:rsidRDefault="00DD2148" w:rsidP="00A8623F">
      <w:pPr>
        <w:contextualSpacing/>
        <w:jc w:val="both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Una fase importante del progetto prevede la realizzaz</w:t>
      </w:r>
      <w:r w:rsidR="00A8623F">
        <w:rPr>
          <w:rFonts w:ascii="Arial" w:hAnsi="Arial" w:cs="Times New Roman"/>
          <w:sz w:val="24"/>
        </w:rPr>
        <w:t>ione di un momento formativo in Irlanda. All'interno di una settimana linguistica  i-le ragazzi-e potranno mettere a confronto la personale esperienza di soggetti consumatori con quella dei giovani irlandesi.</w:t>
      </w:r>
    </w:p>
    <w:p w:rsidR="00A8623F" w:rsidRDefault="00A8623F" w:rsidP="00A8623F">
      <w:pPr>
        <w:contextualSpacing/>
        <w:jc w:val="both"/>
        <w:rPr>
          <w:sz w:val="28"/>
        </w:rPr>
      </w:pPr>
      <w:r>
        <w:rPr>
          <w:sz w:val="28"/>
        </w:rPr>
        <w:t xml:space="preserve">Durante la settimana di soggiorno, gli studenti frequenteranno la scuola </w:t>
      </w:r>
      <w:r w:rsidR="009F59A1">
        <w:rPr>
          <w:sz w:val="28"/>
        </w:rPr>
        <w:t>HI</w:t>
      </w:r>
      <w:r>
        <w:rPr>
          <w:sz w:val="28"/>
        </w:rPr>
        <w:t xml:space="preserve"> di Dublino, abilitata all’insegnamento della lingua inglese a studenti stranieri e accreditata dagli enti certificatori di qualità irlandesi, per un totale di 20 unità didattiche. Gli studenti saranno alloggiati a coppie presso famiglie selezionate dalla scuola irlandese. Oltre alle ore di lezione tradizionale, dirette da insegnanti di madrelingua, e al lavoro di stage come precedentemente descritte, sono previste attività volte alla conoscenza della realtà storico-culturale ed economico-sociale irlandese. E’ infatti prevista la visita del </w:t>
      </w:r>
      <w:proofErr w:type="spellStart"/>
      <w:r>
        <w:rPr>
          <w:sz w:val="28"/>
        </w:rPr>
        <w:t>Trinity</w:t>
      </w:r>
      <w:proofErr w:type="spellEnd"/>
      <w:r>
        <w:rPr>
          <w:sz w:val="28"/>
        </w:rPr>
        <w:t xml:space="preserve"> College, dove potranno vedere la </w:t>
      </w:r>
      <w:proofErr w:type="spellStart"/>
      <w:r>
        <w:rPr>
          <w:sz w:val="28"/>
        </w:rPr>
        <w:t>Old</w:t>
      </w:r>
      <w:proofErr w:type="spellEnd"/>
      <w:r>
        <w:rPr>
          <w:sz w:val="28"/>
        </w:rPr>
        <w:t xml:space="preserve"> Library e il famoso Book of </w:t>
      </w:r>
      <w:proofErr w:type="spellStart"/>
      <w:r>
        <w:rPr>
          <w:sz w:val="28"/>
        </w:rPr>
        <w:t>Kells</w:t>
      </w:r>
      <w:proofErr w:type="spellEnd"/>
      <w:r>
        <w:rPr>
          <w:sz w:val="28"/>
        </w:rPr>
        <w:t xml:space="preserve">. Gli studenti conosceranno da vicino la realtà degli charity </w:t>
      </w:r>
      <w:proofErr w:type="spellStart"/>
      <w:r>
        <w:rPr>
          <w:sz w:val="28"/>
        </w:rPr>
        <w:t>shops</w:t>
      </w:r>
      <w:proofErr w:type="spellEnd"/>
      <w:r>
        <w:rPr>
          <w:sz w:val="28"/>
        </w:rPr>
        <w:t>, organizzazioni che si occupano di devolvere i proventi della vendita di vari oggetti di seconda mano donati dai cittadini, e avranno modo di incontrare degli studenti irlandesi per sottoporre loro il questionario, quale parte integrante dello stage.</w:t>
      </w:r>
    </w:p>
    <w:p w:rsidR="00A8623F" w:rsidRDefault="00A8623F" w:rsidP="00A8623F">
      <w:pPr>
        <w:jc w:val="both"/>
        <w:rPr>
          <w:sz w:val="28"/>
        </w:rPr>
      </w:pPr>
    </w:p>
    <w:p w:rsidR="00DD2148" w:rsidRPr="00DD2148" w:rsidRDefault="00DD2148" w:rsidP="00DD2148">
      <w:pPr>
        <w:rPr>
          <w:rFonts w:ascii="Arial" w:hAnsi="Arial" w:cs="Times New Roman"/>
          <w:sz w:val="24"/>
        </w:rPr>
      </w:pPr>
    </w:p>
    <w:p w:rsidR="002855C9" w:rsidRPr="0094469C" w:rsidRDefault="002855C9" w:rsidP="002E5FF5">
      <w:pPr>
        <w:spacing w:after="120"/>
        <w:contextualSpacing/>
        <w:rPr>
          <w:rFonts w:ascii="Arial" w:hAnsi="Arial"/>
          <w:sz w:val="24"/>
        </w:rPr>
      </w:pPr>
    </w:p>
    <w:p w:rsidR="00BD70C3" w:rsidRPr="0094469C" w:rsidRDefault="00640981" w:rsidP="00BD70C3">
      <w:pPr>
        <w:rPr>
          <w:rFonts w:ascii="Arial" w:hAnsi="Arial"/>
          <w:b/>
          <w:sz w:val="24"/>
        </w:rPr>
      </w:pPr>
      <w:r w:rsidRPr="0094469C">
        <w:rPr>
          <w:rFonts w:ascii="Arial" w:hAnsi="Arial"/>
          <w:b/>
          <w:sz w:val="24"/>
        </w:rPr>
        <w:t xml:space="preserve">INTERVENTI DI ESPERTI DEL SETTORE AMBIENTALE </w:t>
      </w:r>
    </w:p>
    <w:p w:rsidR="00486F01" w:rsidRPr="0094469C" w:rsidRDefault="00486F01" w:rsidP="00BD70C3">
      <w:pPr>
        <w:rPr>
          <w:rFonts w:ascii="Arial" w:hAnsi="Arial"/>
          <w:sz w:val="24"/>
        </w:rPr>
      </w:pPr>
      <w:r w:rsidRPr="0094469C">
        <w:rPr>
          <w:rFonts w:ascii="Arial" w:hAnsi="Arial"/>
          <w:sz w:val="24"/>
        </w:rPr>
        <w:t>Sono previsti attività di tipo laboratoriale con l’interv</w:t>
      </w:r>
      <w:r w:rsidR="005535F9">
        <w:rPr>
          <w:rFonts w:ascii="Arial" w:hAnsi="Arial"/>
          <w:sz w:val="24"/>
        </w:rPr>
        <w:t>ento di due esperti</w:t>
      </w:r>
      <w:r w:rsidRPr="0094469C">
        <w:rPr>
          <w:rFonts w:ascii="Arial" w:hAnsi="Arial"/>
          <w:sz w:val="24"/>
        </w:rPr>
        <w:t xml:space="preserve"> </w:t>
      </w:r>
      <w:r w:rsidR="005535F9">
        <w:rPr>
          <w:rFonts w:ascii="Arial" w:hAnsi="Arial"/>
          <w:sz w:val="24"/>
        </w:rPr>
        <w:t xml:space="preserve">del settore tecnico ambientale </w:t>
      </w:r>
      <w:r w:rsidRPr="0094469C">
        <w:rPr>
          <w:rFonts w:ascii="Arial" w:hAnsi="Arial"/>
          <w:sz w:val="24"/>
        </w:rPr>
        <w:t>della provincia di Trento.</w:t>
      </w:r>
    </w:p>
    <w:p w:rsidR="003E37A1" w:rsidRPr="0094469C" w:rsidRDefault="00486F01" w:rsidP="003E37A1">
      <w:pPr>
        <w:rPr>
          <w:rFonts w:ascii="Arial" w:hAnsi="Arial" w:cs="Times New Roman"/>
          <w:sz w:val="24"/>
        </w:rPr>
      </w:pP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 xml:space="preserve"> Franca Polla</w:t>
      </w:r>
      <w:r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1° incontro - giovedì 19 p.v.: Sostenibilità e etica ambientale</w:t>
      </w:r>
      <w:r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2° incontro - martedì 24 p.v.: Filmato-inchiesta sul cibo (produzione, distribuzione)</w:t>
      </w:r>
      <w:r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3° incontro - giovedì 26 p.v.: Bisogni e consumo consapevole (spreco alimentare)</w:t>
      </w:r>
      <w:r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Marco Niro</w:t>
      </w:r>
      <w:r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4° incontro - giovedì 05 marzo: Consumo sostenibile a) acquisti verdi nella pubblica amministrazione</w:t>
      </w:r>
      <w:r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                                                      b) eco-acquisti  nelle catene della grande distribuzione</w:t>
      </w:r>
      <w:r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  <w:r w:rsidRPr="0094469C">
        <w:rPr>
          <w:rFonts w:ascii="Arial" w:hAnsi="Arial" w:cs="Times New Roman"/>
          <w:color w:val="444444"/>
          <w:sz w:val="24"/>
          <w:szCs w:val="23"/>
        </w:rPr>
        <w:br/>
      </w:r>
      <w:r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                                                      c) certificazioni ambientali nell'offerta</w:t>
      </w:r>
      <w:r w:rsidR="003E37A1" w:rsidRPr="003E37A1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 xml:space="preserve"> </w:t>
      </w:r>
      <w:r w:rsidR="003E37A1" w:rsidRPr="0094469C">
        <w:rPr>
          <w:rFonts w:ascii="Arial" w:hAnsi="Arial" w:cs="Times New Roman"/>
          <w:color w:val="444444"/>
          <w:sz w:val="24"/>
          <w:szCs w:val="20"/>
          <w:shd w:val="clear" w:color="auto" w:fill="FFFFFF"/>
        </w:rPr>
        <w:t>turistica</w:t>
      </w:r>
      <w:r w:rsidR="003E37A1" w:rsidRPr="0094469C">
        <w:rPr>
          <w:rStyle w:val="apple-converted-space"/>
          <w:rFonts w:ascii="Arial" w:hAnsi="Arial" w:cs="Times New Roman"/>
          <w:color w:val="444444"/>
          <w:sz w:val="24"/>
          <w:szCs w:val="23"/>
          <w:shd w:val="clear" w:color="auto" w:fill="FFFFFF"/>
        </w:rPr>
        <w:t> </w:t>
      </w:r>
    </w:p>
    <w:p w:rsidR="00C17202" w:rsidRPr="0094469C" w:rsidRDefault="00C17202" w:rsidP="002B3B59">
      <w:pPr>
        <w:jc w:val="both"/>
        <w:rPr>
          <w:rFonts w:ascii="Arial" w:hAnsi="Arial"/>
          <w:sz w:val="24"/>
        </w:rPr>
      </w:pPr>
    </w:p>
    <w:sectPr w:rsidR="00C17202" w:rsidRPr="0094469C" w:rsidSect="00EC3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72B"/>
    <w:multiLevelType w:val="hybridMultilevel"/>
    <w:tmpl w:val="3CD0413E"/>
    <w:lvl w:ilvl="0" w:tplc="4926B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530"/>
    <w:multiLevelType w:val="hybridMultilevel"/>
    <w:tmpl w:val="CC882D48"/>
    <w:lvl w:ilvl="0" w:tplc="4926B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59BD"/>
    <w:multiLevelType w:val="hybridMultilevel"/>
    <w:tmpl w:val="712AD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10B9"/>
    <w:multiLevelType w:val="hybridMultilevel"/>
    <w:tmpl w:val="6820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C0FB7"/>
    <w:multiLevelType w:val="hybridMultilevel"/>
    <w:tmpl w:val="10AE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149BC"/>
    <w:multiLevelType w:val="hybridMultilevel"/>
    <w:tmpl w:val="EA6A6352"/>
    <w:lvl w:ilvl="0" w:tplc="4926BB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094"/>
    <w:multiLevelType w:val="multilevel"/>
    <w:tmpl w:val="B648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135F"/>
    <w:rsid w:val="00030C82"/>
    <w:rsid w:val="000323D4"/>
    <w:rsid w:val="000704DF"/>
    <w:rsid w:val="00082DF3"/>
    <w:rsid w:val="000A5570"/>
    <w:rsid w:val="000C49DD"/>
    <w:rsid w:val="000D1699"/>
    <w:rsid w:val="00106669"/>
    <w:rsid w:val="001374EB"/>
    <w:rsid w:val="001A2A27"/>
    <w:rsid w:val="00227241"/>
    <w:rsid w:val="002428A6"/>
    <w:rsid w:val="00284536"/>
    <w:rsid w:val="002855C9"/>
    <w:rsid w:val="00286B59"/>
    <w:rsid w:val="002B34C3"/>
    <w:rsid w:val="002B3B59"/>
    <w:rsid w:val="002C2181"/>
    <w:rsid w:val="002C70F4"/>
    <w:rsid w:val="002E24FA"/>
    <w:rsid w:val="002E5FF5"/>
    <w:rsid w:val="00343849"/>
    <w:rsid w:val="0035595A"/>
    <w:rsid w:val="003B406D"/>
    <w:rsid w:val="003E37A1"/>
    <w:rsid w:val="00430980"/>
    <w:rsid w:val="004806CC"/>
    <w:rsid w:val="00486F01"/>
    <w:rsid w:val="00492338"/>
    <w:rsid w:val="004E46A2"/>
    <w:rsid w:val="005535F9"/>
    <w:rsid w:val="00567E06"/>
    <w:rsid w:val="005752DC"/>
    <w:rsid w:val="00577722"/>
    <w:rsid w:val="00627B91"/>
    <w:rsid w:val="006350F0"/>
    <w:rsid w:val="00640981"/>
    <w:rsid w:val="00641BF7"/>
    <w:rsid w:val="00695710"/>
    <w:rsid w:val="007759D7"/>
    <w:rsid w:val="007A60AE"/>
    <w:rsid w:val="007A65D0"/>
    <w:rsid w:val="007F14D7"/>
    <w:rsid w:val="00843B53"/>
    <w:rsid w:val="008477E0"/>
    <w:rsid w:val="0085583E"/>
    <w:rsid w:val="00861107"/>
    <w:rsid w:val="008A62B5"/>
    <w:rsid w:val="008A71EE"/>
    <w:rsid w:val="00936E0A"/>
    <w:rsid w:val="0094469C"/>
    <w:rsid w:val="009D758E"/>
    <w:rsid w:val="009F59A1"/>
    <w:rsid w:val="00A16569"/>
    <w:rsid w:val="00A42214"/>
    <w:rsid w:val="00A63CE6"/>
    <w:rsid w:val="00A7027A"/>
    <w:rsid w:val="00A8623F"/>
    <w:rsid w:val="00A944B8"/>
    <w:rsid w:val="00AC2FCD"/>
    <w:rsid w:val="00B220CD"/>
    <w:rsid w:val="00BB691D"/>
    <w:rsid w:val="00BC4F49"/>
    <w:rsid w:val="00BD70C3"/>
    <w:rsid w:val="00C17202"/>
    <w:rsid w:val="00C22200"/>
    <w:rsid w:val="00C7110B"/>
    <w:rsid w:val="00C77A62"/>
    <w:rsid w:val="00CB2120"/>
    <w:rsid w:val="00CE6B4D"/>
    <w:rsid w:val="00CF3B5B"/>
    <w:rsid w:val="00D81A70"/>
    <w:rsid w:val="00D92B32"/>
    <w:rsid w:val="00DB0CFF"/>
    <w:rsid w:val="00DD2148"/>
    <w:rsid w:val="00E141C9"/>
    <w:rsid w:val="00EC3271"/>
    <w:rsid w:val="00ED45A5"/>
    <w:rsid w:val="00F164E7"/>
    <w:rsid w:val="00F46432"/>
    <w:rsid w:val="00F63380"/>
    <w:rsid w:val="00FC1EDC"/>
    <w:rsid w:val="00FE32EA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2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FC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6F01"/>
  </w:style>
  <w:style w:type="paragraph" w:customStyle="1" w:styleId="Normale1">
    <w:name w:val="Normale1"/>
    <w:rsid w:val="00F633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Corpotesto1">
    <w:name w:val="Corpo testo1"/>
    <w:rsid w:val="00F63380"/>
    <w:pPr>
      <w:tabs>
        <w:tab w:val="right" w:pos="1010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2FC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6F01"/>
  </w:style>
  <w:style w:type="paragraph" w:customStyle="1" w:styleId="Normale1">
    <w:name w:val="Normale1"/>
    <w:rsid w:val="00F633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Corpotesto1">
    <w:name w:val="Corpo testo1"/>
    <w:rsid w:val="00F63380"/>
    <w:pPr>
      <w:tabs>
        <w:tab w:val="right" w:pos="1010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BB48-4D22-47C3-80AF-CEDDC9A0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NB-MOSNA</dc:creator>
  <cp:lastModifiedBy>NB-MOSNA</cp:lastModifiedBy>
  <cp:revision>4</cp:revision>
  <dcterms:created xsi:type="dcterms:W3CDTF">2015-02-10T23:13:00Z</dcterms:created>
  <dcterms:modified xsi:type="dcterms:W3CDTF">2015-04-22T19:16:00Z</dcterms:modified>
</cp:coreProperties>
</file>